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BE9C4E" w14:textId="77777777" w:rsidR="00A803E4" w:rsidRDefault="00A803E4" w:rsidP="00A803E4">
      <w:pPr>
        <w:spacing w:after="120"/>
        <w:rPr>
          <w:rFonts w:ascii="Garamond" w:hAnsi="Garamond"/>
          <w:b/>
          <w:smallCaps/>
          <w:sz w:val="32"/>
          <w:szCs w:val="32"/>
          <w:lang w:val="pt-BR"/>
        </w:rPr>
      </w:pPr>
    </w:p>
    <w:p w14:paraId="777F2B3B" w14:textId="77777777" w:rsidR="00A803E4" w:rsidRDefault="00A803E4" w:rsidP="00A803E4">
      <w:pPr>
        <w:spacing w:after="120"/>
        <w:rPr>
          <w:rFonts w:ascii="Garamond" w:hAnsi="Garamond"/>
          <w:b/>
          <w:smallCaps/>
          <w:sz w:val="32"/>
          <w:szCs w:val="32"/>
          <w:lang w:val="pt-BR"/>
        </w:rPr>
      </w:pPr>
    </w:p>
    <w:p w14:paraId="64AA80E6" w14:textId="77777777" w:rsidR="00BD051B" w:rsidRPr="00033146" w:rsidRDefault="00BD051B" w:rsidP="00A803E4">
      <w:pPr>
        <w:spacing w:after="120"/>
        <w:rPr>
          <w:rFonts w:ascii="Garamond" w:hAnsi="Garamond"/>
          <w:b/>
          <w:smallCaps/>
          <w:sz w:val="32"/>
          <w:szCs w:val="32"/>
          <w:lang w:val="pt-BR"/>
        </w:rPr>
      </w:pPr>
      <w:r w:rsidRPr="00033146">
        <w:rPr>
          <w:rFonts w:ascii="Garamond" w:hAnsi="Garamond"/>
          <w:b/>
          <w:smallCaps/>
          <w:sz w:val="32"/>
          <w:szCs w:val="32"/>
          <w:lang w:val="pt-BR"/>
        </w:rPr>
        <w:t>Thomas P. Caruso, PhD, MBA</w:t>
      </w:r>
      <w:r w:rsidR="00334536" w:rsidRPr="00033146">
        <w:rPr>
          <w:rFonts w:ascii="Garamond" w:hAnsi="Garamond"/>
          <w:b/>
          <w:smallCaps/>
          <w:sz w:val="32"/>
          <w:szCs w:val="32"/>
          <w:lang w:val="pt-BR"/>
        </w:rPr>
        <w:t>, PMP</w:t>
      </w:r>
    </w:p>
    <w:p w14:paraId="7C1FEB2A" w14:textId="77777777" w:rsidR="00BD051B" w:rsidRPr="00033146" w:rsidRDefault="002104BF" w:rsidP="00BD051B">
      <w:pPr>
        <w:tabs>
          <w:tab w:val="center" w:pos="5040"/>
          <w:tab w:val="right" w:pos="10080"/>
        </w:tabs>
        <w:rPr>
          <w:rFonts w:ascii="Garamond" w:hAnsi="Garamond"/>
          <w:sz w:val="23"/>
          <w:szCs w:val="23"/>
          <w:lang w:val="pt-BR"/>
        </w:rPr>
      </w:pPr>
      <w:hyperlink r:id="rId7" w:history="1">
        <w:r w:rsidRPr="00D26353">
          <w:rPr>
            <w:rStyle w:val="Hyperlink"/>
            <w:rFonts w:ascii="Garamond" w:hAnsi="Garamond"/>
            <w:sz w:val="23"/>
            <w:szCs w:val="23"/>
            <w:lang w:val="pt-BR"/>
          </w:rPr>
          <w:t>tcaruso2@gmail.com</w:t>
        </w:r>
      </w:hyperlink>
      <w:r>
        <w:rPr>
          <w:rFonts w:ascii="Garamond" w:hAnsi="Garamond"/>
          <w:sz w:val="23"/>
          <w:szCs w:val="23"/>
          <w:lang w:val="pt-BR"/>
        </w:rPr>
        <w:t xml:space="preserve"> </w:t>
      </w:r>
      <w:r w:rsidR="00BD051B" w:rsidRPr="00033146">
        <w:rPr>
          <w:rFonts w:ascii="Garamond" w:hAnsi="Garamond"/>
          <w:sz w:val="23"/>
          <w:szCs w:val="23"/>
          <w:lang w:val="pt-BR"/>
        </w:rPr>
        <w:tab/>
      </w:r>
      <w:r w:rsidR="00E24064" w:rsidRPr="00033146">
        <w:rPr>
          <w:rFonts w:ascii="Garamond" w:hAnsi="Garamond"/>
          <w:sz w:val="23"/>
          <w:szCs w:val="23"/>
          <w:lang w:val="pt-BR"/>
        </w:rPr>
        <w:tab/>
      </w:r>
      <w:r w:rsidR="00BD051B" w:rsidRPr="00033146">
        <w:rPr>
          <w:rFonts w:ascii="Garamond" w:hAnsi="Garamond"/>
          <w:b/>
          <w:sz w:val="23"/>
          <w:szCs w:val="23"/>
          <w:lang w:val="pt-BR"/>
        </w:rPr>
        <w:t>C</w:t>
      </w:r>
      <w:r w:rsidR="00BD051B" w:rsidRPr="00033146">
        <w:rPr>
          <w:rFonts w:ascii="Garamond" w:hAnsi="Garamond"/>
          <w:sz w:val="23"/>
          <w:szCs w:val="23"/>
          <w:lang w:val="pt-BR"/>
        </w:rPr>
        <w:t xml:space="preserve"> 540-230-3244</w:t>
      </w:r>
    </w:p>
    <w:p w14:paraId="09E933B7" w14:textId="77777777" w:rsidR="00E00850" w:rsidRPr="009048A2" w:rsidRDefault="00E00850" w:rsidP="00E00850">
      <w:pPr>
        <w:pBdr>
          <w:top w:val="single" w:sz="4" w:space="3" w:color="auto"/>
        </w:pBdr>
        <w:shd w:val="clear" w:color="auto" w:fill="D9E2F3" w:themeFill="accent5" w:themeFillTint="33"/>
        <w:spacing w:line="260" w:lineRule="exact"/>
        <w:jc w:val="center"/>
        <w:outlineLvl w:val="0"/>
        <w:rPr>
          <w:rFonts w:ascii="Cambria" w:hAnsi="Cambria"/>
          <w:b/>
          <w:color w:val="FF0000"/>
          <w:sz w:val="25"/>
          <w:szCs w:val="25"/>
        </w:rPr>
      </w:pPr>
      <w:r>
        <w:rPr>
          <w:rFonts w:ascii="Cambria" w:hAnsi="Cambria"/>
          <w:b/>
          <w:sz w:val="25"/>
          <w:szCs w:val="25"/>
        </w:rPr>
        <w:t>Health Technology Management Profile</w:t>
      </w:r>
    </w:p>
    <w:p w14:paraId="5271B378" w14:textId="77777777" w:rsidR="00E00850" w:rsidRPr="00510AC9" w:rsidRDefault="00E00850" w:rsidP="00E00850">
      <w:pPr>
        <w:spacing w:before="100"/>
        <w:rPr>
          <w:rFonts w:ascii="Cambria" w:hAnsi="Cambria"/>
          <w:sz w:val="20"/>
          <w:szCs w:val="20"/>
        </w:rPr>
      </w:pPr>
      <w:r>
        <w:rPr>
          <w:rFonts w:ascii="Cambria" w:hAnsi="Cambria"/>
          <w:sz w:val="20"/>
          <w:szCs w:val="20"/>
        </w:rPr>
        <w:t xml:space="preserve">Retired </w:t>
      </w:r>
      <w:r w:rsidRPr="00901796">
        <w:rPr>
          <w:rFonts w:ascii="Cambria" w:hAnsi="Cambria"/>
          <w:sz w:val="20"/>
          <w:szCs w:val="20"/>
        </w:rPr>
        <w:t>Health Technologies expertise</w:t>
      </w:r>
      <w:r>
        <w:rPr>
          <w:rFonts w:ascii="Cambria" w:hAnsi="Cambria"/>
          <w:sz w:val="20"/>
          <w:szCs w:val="20"/>
        </w:rPr>
        <w:t xml:space="preserve"> with 20+</w:t>
      </w:r>
      <w:r w:rsidRPr="00510AC9">
        <w:rPr>
          <w:rFonts w:ascii="Cambria" w:hAnsi="Cambria"/>
          <w:sz w:val="20"/>
          <w:szCs w:val="20"/>
        </w:rPr>
        <w:t xml:space="preserve"> years of experience managing new initiatives and large-scale projects in academic, commercial, g</w:t>
      </w:r>
      <w:r>
        <w:rPr>
          <w:rFonts w:ascii="Cambria" w:hAnsi="Cambria"/>
          <w:sz w:val="20"/>
          <w:szCs w:val="20"/>
        </w:rPr>
        <w:t>overnment, and nonprofit arenas</w:t>
      </w:r>
      <w:r w:rsidRPr="00510AC9">
        <w:rPr>
          <w:rFonts w:ascii="Cambria" w:hAnsi="Cambria"/>
          <w:sz w:val="20"/>
          <w:szCs w:val="20"/>
        </w:rPr>
        <w:t>.</w:t>
      </w:r>
    </w:p>
    <w:p w14:paraId="6EFEE113" w14:textId="77777777" w:rsidR="00E00850" w:rsidRPr="00654640" w:rsidRDefault="00E00850" w:rsidP="00E00850">
      <w:pPr>
        <w:pStyle w:val="ListParagraph"/>
        <w:numPr>
          <w:ilvl w:val="0"/>
          <w:numId w:val="20"/>
        </w:numPr>
        <w:spacing w:before="60"/>
        <w:ind w:left="576" w:hanging="288"/>
        <w:contextualSpacing w:val="0"/>
        <w:rPr>
          <w:rFonts w:ascii="Cambria" w:hAnsi="Cambria"/>
          <w:b w:val="0"/>
          <w:bCs/>
          <w:sz w:val="20"/>
          <w:szCs w:val="20"/>
        </w:rPr>
      </w:pPr>
      <w:r w:rsidRPr="00654640">
        <w:rPr>
          <w:rFonts w:ascii="Cambria" w:hAnsi="Cambria"/>
          <w:sz w:val="20"/>
          <w:szCs w:val="20"/>
        </w:rPr>
        <w:t>Sr. Program Manager for $400M+ PCORnet initiative</w:t>
      </w:r>
      <w:r w:rsidRPr="00654640">
        <w:rPr>
          <w:rFonts w:ascii="Cambria" w:hAnsi="Cambria"/>
          <w:b w:val="0"/>
          <w:bCs/>
          <w:sz w:val="20"/>
          <w:szCs w:val="20"/>
        </w:rPr>
        <w:t>—a powerful patient-centered clinical research network formed from 33 different health information networks, comprising 42M patient records, and a coordinating center.</w:t>
      </w:r>
    </w:p>
    <w:p w14:paraId="430D97FA" w14:textId="77777777" w:rsidR="00E00850" w:rsidRPr="00654640" w:rsidRDefault="00E00850" w:rsidP="00E00850">
      <w:pPr>
        <w:pStyle w:val="ListParagraph"/>
        <w:numPr>
          <w:ilvl w:val="0"/>
          <w:numId w:val="20"/>
        </w:numPr>
        <w:spacing w:before="60"/>
        <w:ind w:left="576" w:hanging="288"/>
        <w:contextualSpacing w:val="0"/>
        <w:rPr>
          <w:rFonts w:ascii="Cambria" w:hAnsi="Cambria"/>
          <w:b w:val="0"/>
          <w:bCs/>
          <w:sz w:val="20"/>
          <w:szCs w:val="20"/>
        </w:rPr>
      </w:pPr>
      <w:r w:rsidRPr="00654640">
        <w:rPr>
          <w:rFonts w:ascii="Cambria" w:hAnsi="Cambria"/>
          <w:sz w:val="20"/>
          <w:szCs w:val="20"/>
        </w:rPr>
        <w:t>Project Manager</w:t>
      </w:r>
      <w:r w:rsidRPr="00654640">
        <w:rPr>
          <w:rFonts w:ascii="Cambria" w:hAnsi="Cambria"/>
          <w:b w:val="0"/>
          <w:bCs/>
          <w:sz w:val="20"/>
          <w:szCs w:val="20"/>
        </w:rPr>
        <w:t xml:space="preserve"> for NIH and UNC biomedical and health informatics projects.</w:t>
      </w:r>
    </w:p>
    <w:p w14:paraId="7B8C383E" w14:textId="3A5BF319" w:rsidR="00E00850" w:rsidRPr="00654640" w:rsidRDefault="00E00850" w:rsidP="00E00850">
      <w:pPr>
        <w:pStyle w:val="ListParagraph"/>
        <w:numPr>
          <w:ilvl w:val="0"/>
          <w:numId w:val="20"/>
        </w:numPr>
        <w:spacing w:before="60"/>
        <w:ind w:left="576" w:hanging="288"/>
        <w:contextualSpacing w:val="0"/>
        <w:rPr>
          <w:rFonts w:ascii="Cambria" w:hAnsi="Cambria"/>
          <w:b w:val="0"/>
          <w:bCs/>
          <w:sz w:val="20"/>
          <w:szCs w:val="20"/>
        </w:rPr>
      </w:pPr>
      <w:r w:rsidRPr="00654640">
        <w:rPr>
          <w:rFonts w:ascii="Cambria" w:hAnsi="Cambria"/>
          <w:sz w:val="20"/>
          <w:szCs w:val="20"/>
        </w:rPr>
        <w:t>Consultant and Strategic Advisor</w:t>
      </w:r>
      <w:r w:rsidRPr="00654640">
        <w:rPr>
          <w:rFonts w:ascii="Cambria" w:hAnsi="Cambria"/>
          <w:b w:val="0"/>
          <w:bCs/>
          <w:sz w:val="20"/>
          <w:szCs w:val="20"/>
        </w:rPr>
        <w:t xml:space="preserve"> to startups, venture capital firms, government contractors, academic </w:t>
      </w:r>
      <w:r w:rsidR="00654640" w:rsidRPr="00654640">
        <w:rPr>
          <w:rFonts w:ascii="Cambria" w:hAnsi="Cambria"/>
          <w:b w:val="0"/>
          <w:bCs/>
          <w:sz w:val="20"/>
          <w:szCs w:val="20"/>
        </w:rPr>
        <w:t>institutions,</w:t>
      </w:r>
      <w:r w:rsidRPr="00654640">
        <w:rPr>
          <w:rFonts w:ascii="Cambria" w:hAnsi="Cambria"/>
          <w:b w:val="0"/>
          <w:bCs/>
          <w:sz w:val="20"/>
          <w:szCs w:val="20"/>
        </w:rPr>
        <w:t xml:space="preserve"> and corporations—advancing new projects and strategic initiatives with expertise in business development, project and financial management, public relations, contracting, and building teams.</w:t>
      </w:r>
    </w:p>
    <w:p w14:paraId="2B2F859D" w14:textId="64A4CDE9" w:rsidR="00E00850" w:rsidRPr="00E00850" w:rsidRDefault="00E00850" w:rsidP="00E00850">
      <w:pPr>
        <w:pStyle w:val="ListParagraph"/>
        <w:numPr>
          <w:ilvl w:val="0"/>
          <w:numId w:val="0"/>
        </w:numPr>
        <w:pBdr>
          <w:top w:val="single" w:sz="4" w:space="3" w:color="auto"/>
        </w:pBdr>
        <w:shd w:val="clear" w:color="auto" w:fill="D9E2F3" w:themeFill="accent5" w:themeFillTint="33"/>
        <w:spacing w:line="260" w:lineRule="exact"/>
        <w:jc w:val="center"/>
        <w:outlineLvl w:val="0"/>
        <w:rPr>
          <w:rFonts w:ascii="Cambria" w:hAnsi="Cambria"/>
          <w:color w:val="FF0000"/>
          <w:sz w:val="25"/>
          <w:szCs w:val="25"/>
        </w:rPr>
      </w:pPr>
      <w:bookmarkStart w:id="0" w:name="_Hlk70690682"/>
      <w:r>
        <w:rPr>
          <w:rFonts w:ascii="Cambria" w:hAnsi="Cambria"/>
          <w:sz w:val="25"/>
          <w:szCs w:val="25"/>
        </w:rPr>
        <w:t>Key Accomplishments</w:t>
      </w:r>
    </w:p>
    <w:bookmarkEnd w:id="0"/>
    <w:p w14:paraId="10E73344" w14:textId="5A919304" w:rsidR="00FD5982" w:rsidRPr="00FD5982" w:rsidRDefault="00FD5982" w:rsidP="009046CC">
      <w:pPr>
        <w:spacing w:before="120" w:after="60"/>
        <w:jc w:val="both"/>
        <w:rPr>
          <w:rFonts w:ascii="Cambria" w:hAnsi="Cambria"/>
          <w:bCs/>
          <w:sz w:val="20"/>
          <w:szCs w:val="20"/>
        </w:rPr>
      </w:pPr>
      <w:r>
        <w:rPr>
          <w:rFonts w:ascii="Cambria" w:hAnsi="Cambria"/>
          <w:b/>
          <w:sz w:val="20"/>
          <w:szCs w:val="20"/>
        </w:rPr>
        <w:t xml:space="preserve">Administered the Mankind Project Queensland as President of the Leadership Council </w:t>
      </w:r>
      <w:r>
        <w:rPr>
          <w:rFonts w:ascii="Cambria" w:hAnsi="Cambria"/>
          <w:bCs/>
          <w:sz w:val="20"/>
          <w:szCs w:val="20"/>
        </w:rPr>
        <w:t>for two and a half years, giving the organization a renewed structure after COVID had reduced numbers of volunteers, by focusing on (1) training enrolment and community visibility; (2) grant writing and fundraising which raised more than $180,000 in restricted funds for pay for trainee fees, transportation as well as Google advertising to increase enrolment, as well as $5,000 in unrestricted funds; and (3) improved administration and treasury policies and procedures.</w:t>
      </w:r>
    </w:p>
    <w:p w14:paraId="5F33C024" w14:textId="2F7AB10E" w:rsidR="00034A8E" w:rsidRPr="00E00850" w:rsidRDefault="00034A8E" w:rsidP="009046CC">
      <w:pPr>
        <w:spacing w:before="120" w:after="60"/>
        <w:jc w:val="both"/>
        <w:rPr>
          <w:rFonts w:ascii="Cambria" w:hAnsi="Cambria"/>
          <w:sz w:val="20"/>
          <w:szCs w:val="20"/>
        </w:rPr>
      </w:pPr>
      <w:r w:rsidRPr="00E00850">
        <w:rPr>
          <w:rFonts w:ascii="Cambria" w:hAnsi="Cambria"/>
          <w:b/>
          <w:sz w:val="20"/>
          <w:szCs w:val="20"/>
        </w:rPr>
        <w:t>Managed operations for PCORnet initiative at PCORI</w:t>
      </w:r>
      <w:r w:rsidRPr="00E00850">
        <w:rPr>
          <w:rFonts w:ascii="Cambria" w:hAnsi="Cambria"/>
          <w:sz w:val="20"/>
          <w:szCs w:val="20"/>
        </w:rPr>
        <w:t xml:space="preserve"> supervising up to 8 staff, hiring </w:t>
      </w:r>
      <w:r w:rsidR="004315FF" w:rsidRPr="00E00850">
        <w:rPr>
          <w:rFonts w:ascii="Cambria" w:hAnsi="Cambria"/>
          <w:sz w:val="20"/>
          <w:szCs w:val="20"/>
        </w:rPr>
        <w:t>thirteen</w:t>
      </w:r>
      <w:r w:rsidRPr="00E00850">
        <w:rPr>
          <w:rFonts w:ascii="Cambria" w:hAnsi="Cambria"/>
          <w:sz w:val="20"/>
          <w:szCs w:val="20"/>
        </w:rPr>
        <w:t xml:space="preserve">, restructuring Phase II contract relationships with 33 networks and two coordinating centers, managing communications, overseeing procurements, </w:t>
      </w:r>
      <w:r w:rsidR="005D174C" w:rsidRPr="00E00850">
        <w:rPr>
          <w:rFonts w:ascii="Cambria" w:hAnsi="Cambria"/>
          <w:sz w:val="20"/>
          <w:szCs w:val="20"/>
        </w:rPr>
        <w:t xml:space="preserve">a </w:t>
      </w:r>
      <w:r w:rsidR="00AF709A" w:rsidRPr="00E00850">
        <w:rPr>
          <w:rFonts w:ascii="Cambria" w:hAnsi="Cambria"/>
          <w:sz w:val="20"/>
          <w:szCs w:val="20"/>
        </w:rPr>
        <w:t xml:space="preserve">$350 M budget, </w:t>
      </w:r>
      <w:r w:rsidR="009B5254" w:rsidRPr="00E00850">
        <w:rPr>
          <w:rFonts w:ascii="Cambria" w:hAnsi="Cambria"/>
          <w:sz w:val="20"/>
          <w:szCs w:val="20"/>
        </w:rPr>
        <w:t xml:space="preserve">and restructuring the program, </w:t>
      </w:r>
      <w:r w:rsidR="004D40A9" w:rsidRPr="00E00850">
        <w:rPr>
          <w:rFonts w:ascii="Cambria" w:hAnsi="Cambria"/>
          <w:sz w:val="20"/>
          <w:szCs w:val="20"/>
        </w:rPr>
        <w:t>while s</w:t>
      </w:r>
      <w:r w:rsidR="002722DD" w:rsidRPr="00E00850">
        <w:rPr>
          <w:rFonts w:ascii="Cambria" w:hAnsi="Cambria"/>
          <w:sz w:val="20"/>
          <w:szCs w:val="20"/>
        </w:rPr>
        <w:t>erving in a program officer capacity</w:t>
      </w:r>
      <w:r w:rsidRPr="00E00850">
        <w:rPr>
          <w:rFonts w:ascii="Cambria" w:hAnsi="Cambria"/>
          <w:sz w:val="20"/>
          <w:szCs w:val="20"/>
        </w:rPr>
        <w:t xml:space="preserve"> for </w:t>
      </w:r>
      <w:r w:rsidR="005035AB" w:rsidRPr="00E00850">
        <w:rPr>
          <w:rFonts w:ascii="Cambria" w:hAnsi="Cambria"/>
          <w:sz w:val="20"/>
          <w:szCs w:val="20"/>
        </w:rPr>
        <w:t>20</w:t>
      </w:r>
      <w:r w:rsidRPr="00E00850">
        <w:rPr>
          <w:rFonts w:ascii="Cambria" w:hAnsi="Cambria"/>
          <w:sz w:val="20"/>
          <w:szCs w:val="20"/>
        </w:rPr>
        <w:t xml:space="preserve"> patient-powered research networks and for the two coordinating centers.</w:t>
      </w:r>
    </w:p>
    <w:p w14:paraId="5F5EFFBD" w14:textId="7058DC66" w:rsidR="00D402A1" w:rsidRPr="00E00850" w:rsidRDefault="00D402A1" w:rsidP="009046CC">
      <w:pPr>
        <w:spacing w:before="120" w:after="60"/>
        <w:jc w:val="both"/>
        <w:rPr>
          <w:rFonts w:ascii="Cambria" w:hAnsi="Cambria"/>
          <w:sz w:val="20"/>
          <w:szCs w:val="20"/>
        </w:rPr>
      </w:pPr>
      <w:r w:rsidRPr="00E00850">
        <w:rPr>
          <w:rFonts w:ascii="Cambria" w:hAnsi="Cambria"/>
          <w:b/>
          <w:sz w:val="20"/>
          <w:szCs w:val="20"/>
        </w:rPr>
        <w:t>Built health informatics partnership</w:t>
      </w:r>
      <w:r w:rsidR="004B4522" w:rsidRPr="00E00850">
        <w:rPr>
          <w:rFonts w:ascii="Cambria" w:hAnsi="Cambria"/>
          <w:sz w:val="20"/>
          <w:szCs w:val="20"/>
        </w:rPr>
        <w:t xml:space="preserve"> between UNC, </w:t>
      </w:r>
      <w:r w:rsidRPr="00E00850">
        <w:rPr>
          <w:rFonts w:ascii="Cambria" w:hAnsi="Cambria"/>
          <w:sz w:val="20"/>
          <w:szCs w:val="20"/>
        </w:rPr>
        <w:t xml:space="preserve">RTI International </w:t>
      </w:r>
      <w:r w:rsidR="00B62AD1" w:rsidRPr="00E00850">
        <w:rPr>
          <w:rFonts w:ascii="Cambria" w:hAnsi="Cambria"/>
          <w:sz w:val="20"/>
          <w:szCs w:val="20"/>
        </w:rPr>
        <w:t xml:space="preserve">and Promantus, Inc. </w:t>
      </w:r>
      <w:r w:rsidRPr="00E00850">
        <w:rPr>
          <w:rFonts w:ascii="Cambria" w:hAnsi="Cambria"/>
          <w:sz w:val="20"/>
          <w:szCs w:val="20"/>
        </w:rPr>
        <w:t>to create a Self-Genera</w:t>
      </w:r>
      <w:r w:rsidR="00B62AD1" w:rsidRPr="00E00850">
        <w:rPr>
          <w:rFonts w:ascii="Cambria" w:hAnsi="Cambria"/>
          <w:sz w:val="20"/>
          <w:szCs w:val="20"/>
        </w:rPr>
        <w:t xml:space="preserve">ted Health Information Exchange in collaboration with a variety of health </w:t>
      </w:r>
      <w:r w:rsidR="005D174C" w:rsidRPr="00E00850">
        <w:rPr>
          <w:rFonts w:ascii="Cambria" w:hAnsi="Cambria"/>
          <w:sz w:val="20"/>
          <w:szCs w:val="20"/>
        </w:rPr>
        <w:t>industry participants.</w:t>
      </w:r>
    </w:p>
    <w:p w14:paraId="5A85ED9E" w14:textId="38BBD489" w:rsidR="00D402A1" w:rsidRPr="00E00850" w:rsidRDefault="00D402A1" w:rsidP="009046CC">
      <w:pPr>
        <w:spacing w:after="60"/>
        <w:jc w:val="both"/>
        <w:rPr>
          <w:rFonts w:ascii="Cambria" w:hAnsi="Cambria"/>
          <w:sz w:val="20"/>
          <w:szCs w:val="20"/>
        </w:rPr>
      </w:pPr>
      <w:r w:rsidRPr="00E00850">
        <w:rPr>
          <w:rFonts w:ascii="Cambria" w:hAnsi="Cambria"/>
          <w:b/>
          <w:sz w:val="20"/>
          <w:szCs w:val="20"/>
        </w:rPr>
        <w:t xml:space="preserve">Created multi-department, division and institution teams </w:t>
      </w:r>
      <w:r w:rsidRPr="00E00850">
        <w:rPr>
          <w:rFonts w:ascii="Cambria" w:hAnsi="Cambria"/>
          <w:sz w:val="20"/>
          <w:szCs w:val="20"/>
        </w:rPr>
        <w:t>that prepared Federal and state proposals</w:t>
      </w:r>
      <w:r w:rsidR="004315FF" w:rsidRPr="00E00850">
        <w:rPr>
          <w:rFonts w:ascii="Cambria" w:hAnsi="Cambria"/>
          <w:sz w:val="20"/>
          <w:szCs w:val="20"/>
        </w:rPr>
        <w:t xml:space="preserve"> (including two CTSA proposals)</w:t>
      </w:r>
      <w:r w:rsidRPr="00E00850">
        <w:rPr>
          <w:rFonts w:ascii="Cambria" w:hAnsi="Cambria"/>
          <w:sz w:val="20"/>
          <w:szCs w:val="20"/>
        </w:rPr>
        <w:t xml:space="preserve"> worth a total of more than $500 M which won awards of more than $50 M.</w:t>
      </w:r>
    </w:p>
    <w:p w14:paraId="5EF9BF2E" w14:textId="6740BF56" w:rsidR="00D402A1" w:rsidRPr="00E00850" w:rsidRDefault="00D402A1" w:rsidP="009046CC">
      <w:pPr>
        <w:spacing w:after="60"/>
        <w:jc w:val="both"/>
        <w:rPr>
          <w:rFonts w:ascii="Cambria" w:hAnsi="Cambria"/>
          <w:sz w:val="20"/>
          <w:szCs w:val="20"/>
        </w:rPr>
      </w:pPr>
      <w:r w:rsidRPr="00E00850">
        <w:rPr>
          <w:rFonts w:ascii="Cambria" w:hAnsi="Cambria"/>
          <w:b/>
          <w:sz w:val="20"/>
          <w:szCs w:val="20"/>
        </w:rPr>
        <w:t>Worked as a contract project and program manager for NIH</w:t>
      </w:r>
      <w:r w:rsidRPr="00E00850">
        <w:rPr>
          <w:rFonts w:ascii="Cambria" w:hAnsi="Cambria"/>
          <w:sz w:val="20"/>
          <w:szCs w:val="20"/>
        </w:rPr>
        <w:t xml:space="preserve"> which required managing up to a half dozen software </w:t>
      </w:r>
      <w:r w:rsidR="00654640" w:rsidRPr="00E00850">
        <w:rPr>
          <w:rFonts w:ascii="Cambria" w:hAnsi="Cambria"/>
          <w:sz w:val="20"/>
          <w:szCs w:val="20"/>
        </w:rPr>
        <w:t>projects and</w:t>
      </w:r>
      <w:r w:rsidRPr="00E00850">
        <w:rPr>
          <w:rFonts w:ascii="Cambria" w:hAnsi="Cambria"/>
          <w:sz w:val="20"/>
          <w:szCs w:val="20"/>
        </w:rPr>
        <w:t xml:space="preserve"> supervising as many as 9 employees and 4 subcontractors, that included (1) p</w:t>
      </w:r>
      <w:r w:rsidR="009046CC" w:rsidRPr="00E00850">
        <w:rPr>
          <w:rFonts w:ascii="Cambria" w:hAnsi="Cambria"/>
          <w:sz w:val="20"/>
          <w:szCs w:val="20"/>
        </w:rPr>
        <w:t xml:space="preserve">roducing a prototype for caBIG®; and </w:t>
      </w:r>
      <w:r w:rsidRPr="00E00850">
        <w:rPr>
          <w:rFonts w:ascii="Cambria" w:hAnsi="Cambria"/>
          <w:sz w:val="20"/>
          <w:szCs w:val="20"/>
        </w:rPr>
        <w:t>(2) supporting a clinical tr</w:t>
      </w:r>
      <w:r w:rsidR="009046CC" w:rsidRPr="00E00850">
        <w:rPr>
          <w:rFonts w:ascii="Cambria" w:hAnsi="Cambria"/>
          <w:sz w:val="20"/>
          <w:szCs w:val="20"/>
        </w:rPr>
        <w:t>ials data base (CTDB) for NICHD which received “Exceptional” performance rating from client.</w:t>
      </w:r>
    </w:p>
    <w:p w14:paraId="2E28406C" w14:textId="2D266F52" w:rsidR="00D402A1" w:rsidRPr="00E00850" w:rsidRDefault="00D402A1" w:rsidP="009046CC">
      <w:pPr>
        <w:spacing w:after="60"/>
        <w:jc w:val="both"/>
        <w:rPr>
          <w:rFonts w:ascii="Cambria" w:hAnsi="Cambria"/>
          <w:sz w:val="20"/>
          <w:szCs w:val="20"/>
        </w:rPr>
      </w:pPr>
      <w:r w:rsidRPr="00E00850">
        <w:rPr>
          <w:rFonts w:ascii="Cambria" w:hAnsi="Cambria"/>
          <w:b/>
          <w:sz w:val="20"/>
          <w:szCs w:val="20"/>
        </w:rPr>
        <w:t>Managed complex software projects</w:t>
      </w:r>
      <w:r w:rsidRPr="00E00850">
        <w:rPr>
          <w:rFonts w:ascii="Cambria" w:hAnsi="Cambria"/>
          <w:sz w:val="20"/>
          <w:szCs w:val="20"/>
        </w:rPr>
        <w:t xml:space="preserve"> with budgets as large as $6 M and up to 50 </w:t>
      </w:r>
      <w:proofErr w:type="gramStart"/>
      <w:r w:rsidRPr="00E00850">
        <w:rPr>
          <w:rFonts w:ascii="Cambria" w:hAnsi="Cambria"/>
          <w:sz w:val="20"/>
          <w:szCs w:val="20"/>
        </w:rPr>
        <w:t>staff,.</w:t>
      </w:r>
      <w:proofErr w:type="gramEnd"/>
      <w:r w:rsidRPr="00E00850">
        <w:rPr>
          <w:rFonts w:ascii="Cambria" w:hAnsi="Cambria"/>
          <w:sz w:val="20"/>
          <w:szCs w:val="20"/>
        </w:rPr>
        <w:t xml:space="preserve">  </w:t>
      </w:r>
    </w:p>
    <w:p w14:paraId="593C3A9C" w14:textId="3DB49EA9" w:rsidR="00D402A1" w:rsidRPr="00E00850" w:rsidRDefault="00D402A1" w:rsidP="009046CC">
      <w:pPr>
        <w:spacing w:after="60"/>
        <w:jc w:val="both"/>
        <w:rPr>
          <w:rFonts w:ascii="Cambria" w:hAnsi="Cambria"/>
          <w:sz w:val="20"/>
          <w:szCs w:val="20"/>
        </w:rPr>
      </w:pPr>
      <w:r w:rsidRPr="00E00850">
        <w:rPr>
          <w:rFonts w:ascii="Cambria" w:hAnsi="Cambria"/>
          <w:b/>
          <w:sz w:val="20"/>
          <w:szCs w:val="20"/>
        </w:rPr>
        <w:t>Managed budgets</w:t>
      </w:r>
      <w:r w:rsidRPr="00E00850">
        <w:rPr>
          <w:rFonts w:ascii="Cambria" w:hAnsi="Cambria"/>
          <w:sz w:val="20"/>
          <w:szCs w:val="20"/>
        </w:rPr>
        <w:t xml:space="preserve"> for </w:t>
      </w:r>
      <w:proofErr w:type="gramStart"/>
      <w:r w:rsidRPr="00E00850">
        <w:rPr>
          <w:rFonts w:ascii="Cambria" w:hAnsi="Cambria"/>
          <w:sz w:val="20"/>
          <w:szCs w:val="20"/>
        </w:rPr>
        <w:t>an</w:t>
      </w:r>
      <w:proofErr w:type="gramEnd"/>
      <w:r w:rsidRPr="00E00850">
        <w:rPr>
          <w:rFonts w:ascii="Cambria" w:hAnsi="Cambria"/>
          <w:sz w:val="20"/>
          <w:szCs w:val="20"/>
        </w:rPr>
        <w:t xml:space="preserve"> for-profit organization with 45 dep</w:t>
      </w:r>
      <w:r w:rsidR="002104BF" w:rsidRPr="00E00850">
        <w:rPr>
          <w:rFonts w:ascii="Cambria" w:hAnsi="Cambria"/>
          <w:sz w:val="20"/>
          <w:szCs w:val="20"/>
        </w:rPr>
        <w:t>artments and $30 M in r</w:t>
      </w:r>
      <w:r w:rsidR="00E017C5" w:rsidRPr="00E00850">
        <w:rPr>
          <w:rFonts w:ascii="Cambria" w:hAnsi="Cambria"/>
          <w:sz w:val="20"/>
          <w:szCs w:val="20"/>
        </w:rPr>
        <w:t>evenues, and for a $3</w:t>
      </w:r>
      <w:r w:rsidR="002104BF" w:rsidRPr="00E00850">
        <w:rPr>
          <w:rFonts w:ascii="Cambria" w:hAnsi="Cambria"/>
          <w:sz w:val="20"/>
          <w:szCs w:val="20"/>
        </w:rPr>
        <w:t>50 M program in a non-profit organization.</w:t>
      </w:r>
    </w:p>
    <w:p w14:paraId="246E044D" w14:textId="383DF97A" w:rsidR="00E00850" w:rsidRPr="00E00850" w:rsidRDefault="00E00850" w:rsidP="00E00850">
      <w:pPr>
        <w:pStyle w:val="ListParagraph"/>
        <w:numPr>
          <w:ilvl w:val="0"/>
          <w:numId w:val="0"/>
        </w:numPr>
        <w:pBdr>
          <w:top w:val="single" w:sz="4" w:space="3" w:color="auto"/>
        </w:pBdr>
        <w:shd w:val="clear" w:color="auto" w:fill="D9E2F3" w:themeFill="accent5" w:themeFillTint="33"/>
        <w:spacing w:line="260" w:lineRule="exact"/>
        <w:jc w:val="center"/>
        <w:outlineLvl w:val="0"/>
        <w:rPr>
          <w:rFonts w:ascii="Cambria" w:hAnsi="Cambria"/>
          <w:color w:val="FF0000"/>
          <w:sz w:val="25"/>
          <w:szCs w:val="25"/>
        </w:rPr>
      </w:pPr>
      <w:r>
        <w:rPr>
          <w:rFonts w:ascii="Cambria" w:hAnsi="Cambria"/>
          <w:sz w:val="25"/>
          <w:szCs w:val="25"/>
        </w:rPr>
        <w:t>Experience</w:t>
      </w:r>
    </w:p>
    <w:p w14:paraId="62B34F0E" w14:textId="0676F9F4" w:rsidR="00777E2E" w:rsidRDefault="00E77BB0" w:rsidP="00777E2E">
      <w:pPr>
        <w:tabs>
          <w:tab w:val="right" w:pos="10350"/>
        </w:tabs>
        <w:spacing w:before="120"/>
        <w:rPr>
          <w:rFonts w:ascii="Cambria" w:hAnsi="Cambria"/>
          <w:caps/>
          <w:sz w:val="20"/>
          <w:szCs w:val="20"/>
        </w:rPr>
      </w:pPr>
      <w:r>
        <w:rPr>
          <w:rFonts w:ascii="Cambria" w:hAnsi="Cambria"/>
          <w:caps/>
          <w:sz w:val="20"/>
          <w:szCs w:val="20"/>
        </w:rPr>
        <w:t xml:space="preserve">Mankind Project Queensland, Inc. | </w:t>
      </w:r>
      <w:r w:rsidRPr="00E77BB0">
        <w:rPr>
          <w:rFonts w:ascii="Cambria" w:hAnsi="Cambria"/>
          <w:sz w:val="20"/>
          <w:szCs w:val="20"/>
        </w:rPr>
        <w:t>Southeast Queensland, Australia</w:t>
      </w:r>
      <w:r>
        <w:rPr>
          <w:rFonts w:ascii="Cambria" w:hAnsi="Cambria"/>
          <w:sz w:val="20"/>
          <w:szCs w:val="20"/>
        </w:rPr>
        <w:tab/>
        <w:t>2023-2025</w:t>
      </w:r>
    </w:p>
    <w:p w14:paraId="0C9FC64A" w14:textId="7A5974C0" w:rsidR="00E77BB0" w:rsidRPr="00166F55" w:rsidRDefault="00E77BB0" w:rsidP="00E77BB0">
      <w:pPr>
        <w:shd w:val="clear" w:color="auto" w:fill="D9E2F3" w:themeFill="accent5" w:themeFillTint="33"/>
        <w:spacing w:before="100" w:after="100"/>
        <w:rPr>
          <w:rFonts w:ascii="Cambria" w:hAnsi="Cambria"/>
          <w:b/>
          <w:sz w:val="20"/>
          <w:szCs w:val="20"/>
        </w:rPr>
      </w:pPr>
      <w:r>
        <w:rPr>
          <w:rFonts w:ascii="Cambria" w:hAnsi="Cambria"/>
          <w:b/>
          <w:sz w:val="20"/>
          <w:szCs w:val="20"/>
        </w:rPr>
        <w:t>President of Leadership Council</w:t>
      </w:r>
    </w:p>
    <w:p w14:paraId="475CFE1C" w14:textId="6B58380C" w:rsidR="00E77BB0" w:rsidRPr="00E77BB0" w:rsidRDefault="00E77BB0" w:rsidP="00E77BB0">
      <w:pPr>
        <w:spacing w:before="60"/>
        <w:jc w:val="both"/>
        <w:rPr>
          <w:rFonts w:ascii="Cambria" w:hAnsi="Cambria"/>
          <w:sz w:val="20"/>
          <w:szCs w:val="20"/>
        </w:rPr>
      </w:pPr>
      <w:r>
        <w:rPr>
          <w:rFonts w:ascii="Cambria" w:hAnsi="Cambria"/>
          <w:b/>
          <w:sz w:val="20"/>
          <w:szCs w:val="20"/>
        </w:rPr>
        <w:t xml:space="preserve">Oversaw operations and trainings </w:t>
      </w:r>
      <w:r>
        <w:rPr>
          <w:rFonts w:ascii="Cambria" w:hAnsi="Cambria"/>
          <w:bCs/>
          <w:sz w:val="20"/>
          <w:szCs w:val="20"/>
        </w:rPr>
        <w:t>of this non-profit charity</w:t>
      </w:r>
      <w:r>
        <w:rPr>
          <w:rFonts w:ascii="Cambria" w:hAnsi="Cambria"/>
          <w:sz w:val="20"/>
          <w:szCs w:val="20"/>
        </w:rPr>
        <w:t xml:space="preserve"> </w:t>
      </w:r>
      <w:r>
        <w:rPr>
          <w:rFonts w:ascii="Cambria" w:hAnsi="Cambria"/>
          <w:sz w:val="20"/>
          <w:szCs w:val="20"/>
        </w:rPr>
        <w:t xml:space="preserve">providing community services to men </w:t>
      </w:r>
      <w:r w:rsidRPr="00E77BB0">
        <w:rPr>
          <w:rFonts w:ascii="Cambria" w:hAnsi="Cambria"/>
          <w:sz w:val="20"/>
          <w:szCs w:val="20"/>
        </w:rPr>
        <w:t>for the prevention or reduction of harmful or abusive behaviour</w:t>
      </w:r>
      <w:r>
        <w:rPr>
          <w:rFonts w:ascii="Cambria" w:hAnsi="Cambria"/>
          <w:sz w:val="20"/>
          <w:szCs w:val="20"/>
        </w:rPr>
        <w:t xml:space="preserve"> </w:t>
      </w:r>
      <w:r w:rsidRPr="00E77BB0">
        <w:rPr>
          <w:rFonts w:ascii="Cambria" w:hAnsi="Cambria"/>
          <w:sz w:val="20"/>
          <w:szCs w:val="20"/>
        </w:rPr>
        <w:t>in men in Australia to themselves, their families and the community.</w:t>
      </w:r>
    </w:p>
    <w:p w14:paraId="0E444CC8" w14:textId="5FC944B0" w:rsidR="00777E2E" w:rsidRPr="00510AC9" w:rsidRDefault="00777E2E" w:rsidP="00777E2E">
      <w:pPr>
        <w:tabs>
          <w:tab w:val="right" w:pos="10350"/>
        </w:tabs>
        <w:spacing w:before="120"/>
        <w:rPr>
          <w:rFonts w:ascii="Cambria" w:hAnsi="Cambria"/>
          <w:sz w:val="20"/>
          <w:szCs w:val="20"/>
        </w:rPr>
      </w:pPr>
      <w:r>
        <w:rPr>
          <w:rFonts w:ascii="Cambria" w:hAnsi="Cambria"/>
          <w:caps/>
          <w:sz w:val="20"/>
          <w:szCs w:val="20"/>
        </w:rPr>
        <w:t>REAGAN-UDALL FOUNDATION FOR THE FDA</w:t>
      </w:r>
      <w:r>
        <w:rPr>
          <w:rFonts w:ascii="Cambria" w:hAnsi="Cambria"/>
          <w:sz w:val="20"/>
          <w:szCs w:val="20"/>
        </w:rPr>
        <w:t xml:space="preserve"> | Washington, DC</w:t>
      </w:r>
      <w:r>
        <w:rPr>
          <w:rFonts w:ascii="Cambria" w:hAnsi="Cambria"/>
          <w:sz w:val="20"/>
          <w:szCs w:val="20"/>
        </w:rPr>
        <w:tab/>
        <w:t>2017</w:t>
      </w:r>
      <w:r w:rsidRPr="00510AC9">
        <w:rPr>
          <w:rFonts w:ascii="Cambria" w:hAnsi="Cambria"/>
          <w:sz w:val="20"/>
          <w:szCs w:val="20"/>
        </w:rPr>
        <w:t>–</w:t>
      </w:r>
      <w:r>
        <w:rPr>
          <w:rFonts w:ascii="Cambria" w:hAnsi="Cambria"/>
          <w:sz w:val="20"/>
          <w:szCs w:val="20"/>
        </w:rPr>
        <w:t>2018</w:t>
      </w:r>
    </w:p>
    <w:p w14:paraId="6D42456F" w14:textId="77777777" w:rsidR="00777E2E" w:rsidRPr="00166F55" w:rsidRDefault="00777E2E" w:rsidP="00777E2E">
      <w:pPr>
        <w:shd w:val="clear" w:color="auto" w:fill="D9E2F3" w:themeFill="accent5" w:themeFillTint="33"/>
        <w:spacing w:before="100" w:after="100"/>
        <w:rPr>
          <w:rFonts w:ascii="Cambria" w:hAnsi="Cambria"/>
          <w:b/>
          <w:sz w:val="20"/>
          <w:szCs w:val="20"/>
        </w:rPr>
      </w:pPr>
      <w:r>
        <w:rPr>
          <w:rFonts w:ascii="Cambria" w:hAnsi="Cambria"/>
          <w:b/>
          <w:sz w:val="20"/>
          <w:szCs w:val="20"/>
        </w:rPr>
        <w:t>Consultant—</w:t>
      </w:r>
      <w:r w:rsidRPr="005E2B58">
        <w:t xml:space="preserve"> </w:t>
      </w:r>
      <w:r>
        <w:rPr>
          <w:rFonts w:ascii="Cambria" w:hAnsi="Cambria"/>
          <w:i/>
          <w:sz w:val="20"/>
          <w:szCs w:val="20"/>
        </w:rPr>
        <w:t>In</w:t>
      </w:r>
      <w:r w:rsidRPr="005E2B58">
        <w:rPr>
          <w:rFonts w:ascii="Cambria" w:hAnsi="Cambria"/>
          <w:i/>
          <w:sz w:val="20"/>
          <w:szCs w:val="20"/>
        </w:rPr>
        <w:t>novation in Medical Evidence Development and Surveillance (IMEDS</w:t>
      </w:r>
      <w:r>
        <w:rPr>
          <w:rFonts w:ascii="Cambria" w:hAnsi="Cambria"/>
          <w:i/>
          <w:sz w:val="20"/>
          <w:szCs w:val="20"/>
        </w:rPr>
        <w:t>)</w:t>
      </w:r>
    </w:p>
    <w:p w14:paraId="226E96AE" w14:textId="457B7AE5" w:rsidR="00777E2E" w:rsidRPr="005E2B58" w:rsidRDefault="00777E2E" w:rsidP="00777E2E">
      <w:pPr>
        <w:spacing w:before="60"/>
        <w:jc w:val="both"/>
        <w:rPr>
          <w:rFonts w:ascii="Cambria" w:hAnsi="Cambria"/>
          <w:i/>
          <w:sz w:val="20"/>
          <w:szCs w:val="20"/>
        </w:rPr>
      </w:pPr>
      <w:r w:rsidRPr="005E2B58">
        <w:rPr>
          <w:rFonts w:ascii="Cambria" w:hAnsi="Cambria"/>
          <w:b/>
          <w:sz w:val="20"/>
          <w:szCs w:val="20"/>
        </w:rPr>
        <w:t xml:space="preserve">Managed real world </w:t>
      </w:r>
      <w:r>
        <w:rPr>
          <w:rFonts w:ascii="Cambria" w:hAnsi="Cambria"/>
          <w:b/>
          <w:sz w:val="20"/>
          <w:szCs w:val="20"/>
        </w:rPr>
        <w:t xml:space="preserve">evidence </w:t>
      </w:r>
      <w:r w:rsidRPr="005E2B58">
        <w:rPr>
          <w:rFonts w:ascii="Cambria" w:hAnsi="Cambria"/>
          <w:b/>
          <w:sz w:val="20"/>
          <w:szCs w:val="20"/>
        </w:rPr>
        <w:t>research projects</w:t>
      </w:r>
      <w:r>
        <w:rPr>
          <w:rFonts w:ascii="Cambria" w:hAnsi="Cambria"/>
          <w:sz w:val="20"/>
          <w:szCs w:val="20"/>
        </w:rPr>
        <w:t xml:space="preserve"> for the life sciences industry using the FDA Sentinel system to answer public health questions using claims data from health plan providers.  Managed eight simultaneous projects.</w:t>
      </w:r>
    </w:p>
    <w:p w14:paraId="29341EE5" w14:textId="13F68776" w:rsidR="00F3620B" w:rsidRPr="00654640" w:rsidRDefault="003D4CBE" w:rsidP="00F3620B">
      <w:pPr>
        <w:tabs>
          <w:tab w:val="right" w:pos="10080"/>
        </w:tabs>
        <w:spacing w:before="120"/>
        <w:rPr>
          <w:rFonts w:ascii="Cambria" w:hAnsi="Cambria"/>
          <w:sz w:val="20"/>
          <w:szCs w:val="20"/>
        </w:rPr>
      </w:pPr>
      <w:r w:rsidRPr="00654640">
        <w:rPr>
          <w:rFonts w:ascii="Cambria" w:hAnsi="Cambria"/>
          <w:caps/>
          <w:sz w:val="20"/>
          <w:szCs w:val="20"/>
        </w:rPr>
        <w:t>PATIENT-CENTERED OUTCOMES RESEARCH INSTITUTE</w:t>
      </w:r>
      <w:r w:rsidR="00F3620B" w:rsidRPr="00654640">
        <w:rPr>
          <w:rFonts w:ascii="Cambria" w:hAnsi="Cambria"/>
          <w:caps/>
          <w:sz w:val="20"/>
          <w:szCs w:val="20"/>
        </w:rPr>
        <w:t xml:space="preserve"> | </w:t>
      </w:r>
      <w:r w:rsidRPr="00654640">
        <w:rPr>
          <w:rFonts w:ascii="Cambria" w:hAnsi="Cambria"/>
          <w:sz w:val="20"/>
          <w:szCs w:val="20"/>
        </w:rPr>
        <w:t>Washington, DC</w:t>
      </w:r>
      <w:r w:rsidR="00F3620B" w:rsidRPr="00654640">
        <w:rPr>
          <w:rFonts w:ascii="Cambria" w:hAnsi="Cambria"/>
          <w:caps/>
          <w:sz w:val="20"/>
          <w:szCs w:val="20"/>
        </w:rPr>
        <w:tab/>
      </w:r>
      <w:r w:rsidR="00F3620B" w:rsidRPr="00654640">
        <w:rPr>
          <w:rFonts w:ascii="Cambria" w:hAnsi="Cambria"/>
          <w:sz w:val="20"/>
          <w:szCs w:val="20"/>
        </w:rPr>
        <w:t>2015</w:t>
      </w:r>
      <w:r w:rsidRPr="00654640">
        <w:rPr>
          <w:rFonts w:ascii="Cambria" w:hAnsi="Cambria"/>
          <w:sz w:val="20"/>
          <w:szCs w:val="20"/>
        </w:rPr>
        <w:t>–</w:t>
      </w:r>
      <w:r w:rsidR="00777E2E">
        <w:rPr>
          <w:rFonts w:ascii="Cambria" w:hAnsi="Cambria"/>
          <w:sz w:val="20"/>
          <w:szCs w:val="20"/>
        </w:rPr>
        <w:t>2017</w:t>
      </w:r>
    </w:p>
    <w:p w14:paraId="47E3FC79" w14:textId="77777777" w:rsidR="00E00850" w:rsidRPr="00166F55" w:rsidRDefault="00E00850" w:rsidP="00E00850">
      <w:pPr>
        <w:shd w:val="clear" w:color="auto" w:fill="D9E2F3" w:themeFill="accent5" w:themeFillTint="33"/>
        <w:spacing w:before="100" w:after="100"/>
        <w:rPr>
          <w:rFonts w:ascii="Cambria" w:hAnsi="Cambria"/>
          <w:b/>
          <w:sz w:val="20"/>
          <w:szCs w:val="20"/>
        </w:rPr>
      </w:pPr>
      <w:r w:rsidRPr="00510AC9">
        <w:rPr>
          <w:rFonts w:ascii="Cambria" w:hAnsi="Cambria"/>
          <w:b/>
          <w:sz w:val="20"/>
          <w:szCs w:val="20"/>
        </w:rPr>
        <w:t>Associate Director, Program Operations</w:t>
      </w:r>
      <w:r>
        <w:rPr>
          <w:rFonts w:ascii="Cambria" w:hAnsi="Cambria"/>
          <w:b/>
          <w:sz w:val="20"/>
          <w:szCs w:val="20"/>
        </w:rPr>
        <w:t>—</w:t>
      </w:r>
      <w:r w:rsidRPr="00510AC9">
        <w:rPr>
          <w:rFonts w:ascii="Cambria" w:hAnsi="Cambria"/>
          <w:i/>
          <w:sz w:val="20"/>
          <w:szCs w:val="20"/>
        </w:rPr>
        <w:t>Research Infrastructure (PCORnet Program)</w:t>
      </w:r>
    </w:p>
    <w:p w14:paraId="10599270" w14:textId="77777777" w:rsidR="00E00850" w:rsidRPr="00510AC9" w:rsidRDefault="00E00850" w:rsidP="00E00850">
      <w:pPr>
        <w:rPr>
          <w:rFonts w:ascii="Cambria" w:hAnsi="Cambria"/>
          <w:sz w:val="20"/>
          <w:szCs w:val="20"/>
        </w:rPr>
      </w:pPr>
      <w:r>
        <w:rPr>
          <w:rFonts w:ascii="Cambria" w:hAnsi="Cambria"/>
          <w:b/>
          <w:sz w:val="20"/>
          <w:szCs w:val="20"/>
        </w:rPr>
        <w:t>Recruited to p</w:t>
      </w:r>
      <w:r w:rsidRPr="00C06360">
        <w:rPr>
          <w:rFonts w:ascii="Cambria" w:hAnsi="Cambria"/>
          <w:b/>
          <w:sz w:val="20"/>
          <w:szCs w:val="20"/>
        </w:rPr>
        <w:t>rovide vision, leadership, and strategic direction for large-scale healthcare informatics initiative.</w:t>
      </w:r>
      <w:r w:rsidRPr="00510AC9">
        <w:rPr>
          <w:rFonts w:ascii="Cambria" w:hAnsi="Cambria"/>
          <w:sz w:val="20"/>
          <w:szCs w:val="20"/>
        </w:rPr>
        <w:t xml:space="preserve"> Manage operations and research</w:t>
      </w:r>
      <w:r>
        <w:rPr>
          <w:rFonts w:ascii="Cambria" w:hAnsi="Cambria"/>
          <w:sz w:val="20"/>
          <w:szCs w:val="20"/>
        </w:rPr>
        <w:t xml:space="preserve"> budgets totaling more than $425</w:t>
      </w:r>
      <w:r w:rsidRPr="00510AC9">
        <w:rPr>
          <w:rFonts w:ascii="Cambria" w:hAnsi="Cambria"/>
          <w:sz w:val="20"/>
          <w:szCs w:val="20"/>
        </w:rPr>
        <w:t xml:space="preserve">M. </w:t>
      </w:r>
    </w:p>
    <w:p w14:paraId="57539C6A" w14:textId="77777777" w:rsidR="00E00850" w:rsidRPr="00654640" w:rsidRDefault="00E00850" w:rsidP="00E00850">
      <w:pPr>
        <w:pStyle w:val="ListParagraph"/>
        <w:numPr>
          <w:ilvl w:val="0"/>
          <w:numId w:val="20"/>
        </w:numPr>
        <w:spacing w:before="60"/>
        <w:ind w:left="576" w:hanging="288"/>
        <w:contextualSpacing w:val="0"/>
        <w:rPr>
          <w:rFonts w:ascii="Cambria" w:hAnsi="Cambria"/>
          <w:b w:val="0"/>
          <w:bCs/>
          <w:sz w:val="20"/>
          <w:szCs w:val="20"/>
        </w:rPr>
      </w:pPr>
      <w:r w:rsidRPr="00E359B5">
        <w:rPr>
          <w:rFonts w:ascii="Cambria" w:hAnsi="Cambria"/>
          <w:sz w:val="20"/>
          <w:szCs w:val="20"/>
        </w:rPr>
        <w:lastRenderedPageBreak/>
        <w:t>United 33 distinct health information sources</w:t>
      </w:r>
      <w:r w:rsidRPr="00654640">
        <w:rPr>
          <w:rFonts w:ascii="Cambria" w:hAnsi="Cambria"/>
          <w:b w:val="0"/>
          <w:bCs/>
          <w:sz w:val="20"/>
          <w:szCs w:val="20"/>
        </w:rPr>
        <w:t xml:space="preserve"> into a cohesive network of 42 million patient records, paving the way to advance the project to Phase II.</w:t>
      </w:r>
    </w:p>
    <w:p w14:paraId="3DA48485" w14:textId="051259A5" w:rsidR="00E00850" w:rsidRPr="00654640" w:rsidRDefault="00E00850" w:rsidP="00E00850">
      <w:pPr>
        <w:pStyle w:val="ListParagraph"/>
        <w:numPr>
          <w:ilvl w:val="0"/>
          <w:numId w:val="20"/>
        </w:numPr>
        <w:spacing w:before="60"/>
        <w:ind w:left="576" w:hanging="288"/>
        <w:contextualSpacing w:val="0"/>
        <w:rPr>
          <w:rFonts w:ascii="Cambria" w:hAnsi="Cambria"/>
          <w:b w:val="0"/>
          <w:bCs/>
          <w:sz w:val="20"/>
          <w:szCs w:val="20"/>
        </w:rPr>
      </w:pPr>
      <w:r w:rsidRPr="00E359B5">
        <w:rPr>
          <w:rFonts w:ascii="Cambria" w:hAnsi="Cambria"/>
          <w:sz w:val="20"/>
          <w:szCs w:val="20"/>
        </w:rPr>
        <w:t xml:space="preserve">Created </w:t>
      </w:r>
      <w:r w:rsidR="00654640" w:rsidRPr="00E359B5">
        <w:rPr>
          <w:rFonts w:ascii="Cambria" w:hAnsi="Cambria"/>
          <w:sz w:val="20"/>
          <w:szCs w:val="20"/>
        </w:rPr>
        <w:t xml:space="preserve">the </w:t>
      </w:r>
      <w:r w:rsidRPr="00E359B5">
        <w:rPr>
          <w:rFonts w:ascii="Cambria" w:hAnsi="Cambria"/>
          <w:sz w:val="20"/>
          <w:szCs w:val="20"/>
        </w:rPr>
        <w:t xml:space="preserve">organization’s first </w:t>
      </w:r>
      <w:r w:rsidR="00654640" w:rsidRPr="00E359B5">
        <w:rPr>
          <w:rFonts w:ascii="Cambria" w:hAnsi="Cambria"/>
          <w:sz w:val="20"/>
          <w:szCs w:val="20"/>
        </w:rPr>
        <w:t>m</w:t>
      </w:r>
      <w:r w:rsidRPr="00E359B5">
        <w:rPr>
          <w:rFonts w:ascii="Cambria" w:hAnsi="Cambria"/>
          <w:sz w:val="20"/>
          <w:szCs w:val="20"/>
        </w:rPr>
        <w:t xml:space="preserve">aster </w:t>
      </w:r>
      <w:r w:rsidR="00654640" w:rsidRPr="00E359B5">
        <w:rPr>
          <w:rFonts w:ascii="Cambria" w:hAnsi="Cambria"/>
          <w:sz w:val="20"/>
          <w:szCs w:val="20"/>
        </w:rPr>
        <w:t>s</w:t>
      </w:r>
      <w:r w:rsidRPr="00E359B5">
        <w:rPr>
          <w:rFonts w:ascii="Cambria" w:hAnsi="Cambria"/>
          <w:sz w:val="20"/>
          <w:szCs w:val="20"/>
        </w:rPr>
        <w:t xml:space="preserve">ervices </w:t>
      </w:r>
      <w:r w:rsidR="00654640" w:rsidRPr="00E359B5">
        <w:rPr>
          <w:rFonts w:ascii="Cambria" w:hAnsi="Cambria"/>
          <w:sz w:val="20"/>
          <w:szCs w:val="20"/>
        </w:rPr>
        <w:t>c</w:t>
      </w:r>
      <w:r w:rsidRPr="00E359B5">
        <w:rPr>
          <w:rFonts w:ascii="Cambria" w:hAnsi="Cambria"/>
          <w:sz w:val="20"/>
          <w:szCs w:val="20"/>
        </w:rPr>
        <w:t>ontract</w:t>
      </w:r>
      <w:r w:rsidRPr="00654640">
        <w:rPr>
          <w:rFonts w:ascii="Cambria" w:hAnsi="Cambria"/>
          <w:b w:val="0"/>
          <w:bCs/>
          <w:sz w:val="20"/>
          <w:szCs w:val="20"/>
        </w:rPr>
        <w:t xml:space="preserve"> and 18 task orders for 2 coordinating centers to meet the PCORI requirements for oversight of a $31.5M contract.</w:t>
      </w:r>
    </w:p>
    <w:p w14:paraId="6B7CBF60" w14:textId="77777777" w:rsidR="00E00850" w:rsidRPr="00654640" w:rsidRDefault="00E00850" w:rsidP="00E00850">
      <w:pPr>
        <w:pStyle w:val="ListParagraph"/>
        <w:numPr>
          <w:ilvl w:val="0"/>
          <w:numId w:val="20"/>
        </w:numPr>
        <w:spacing w:before="60"/>
        <w:ind w:left="576" w:hanging="288"/>
        <w:contextualSpacing w:val="0"/>
        <w:rPr>
          <w:rFonts w:ascii="Cambria" w:hAnsi="Cambria"/>
          <w:b w:val="0"/>
          <w:bCs/>
          <w:sz w:val="20"/>
          <w:szCs w:val="20"/>
        </w:rPr>
      </w:pPr>
      <w:r w:rsidRPr="00E359B5">
        <w:rPr>
          <w:rFonts w:ascii="Cambria" w:hAnsi="Cambria"/>
          <w:sz w:val="20"/>
          <w:szCs w:val="20"/>
        </w:rPr>
        <w:t>Managed the Phase II contract process</w:t>
      </w:r>
      <w:r w:rsidRPr="00654640">
        <w:rPr>
          <w:rFonts w:ascii="Cambria" w:hAnsi="Cambria"/>
          <w:b w:val="0"/>
          <w:bCs/>
          <w:sz w:val="20"/>
          <w:szCs w:val="20"/>
        </w:rPr>
        <w:t>, built consensus for global milestones, and smoothly transitioned from Phase I to Phase II with no work stoppages.</w:t>
      </w:r>
    </w:p>
    <w:p w14:paraId="2BC6B6A5" w14:textId="77777777" w:rsidR="00E00850" w:rsidRPr="00654640" w:rsidRDefault="00E00850" w:rsidP="00E00850">
      <w:pPr>
        <w:pStyle w:val="ListParagraph"/>
        <w:numPr>
          <w:ilvl w:val="0"/>
          <w:numId w:val="20"/>
        </w:numPr>
        <w:spacing w:before="60"/>
        <w:ind w:left="576" w:hanging="288"/>
        <w:contextualSpacing w:val="0"/>
        <w:rPr>
          <w:rFonts w:ascii="Cambria" w:hAnsi="Cambria"/>
          <w:b w:val="0"/>
          <w:bCs/>
          <w:sz w:val="20"/>
          <w:szCs w:val="20"/>
        </w:rPr>
      </w:pPr>
      <w:r w:rsidRPr="00E359B5">
        <w:rPr>
          <w:rFonts w:ascii="Cambria" w:hAnsi="Cambria"/>
          <w:sz w:val="20"/>
          <w:szCs w:val="20"/>
        </w:rPr>
        <w:t>Streamlined and improved processes</w:t>
      </w:r>
      <w:r w:rsidRPr="00654640">
        <w:rPr>
          <w:rFonts w:ascii="Cambria" w:hAnsi="Cambria"/>
          <w:b w:val="0"/>
          <w:bCs/>
          <w:sz w:val="20"/>
          <w:szCs w:val="20"/>
        </w:rPr>
        <w:t xml:space="preserve"> for tracking expenses and managing complex project administration. </w:t>
      </w:r>
    </w:p>
    <w:p w14:paraId="015999A8" w14:textId="77777777" w:rsidR="00E00850" w:rsidRPr="00654640" w:rsidRDefault="00E00850" w:rsidP="00E00850">
      <w:pPr>
        <w:pStyle w:val="ListParagraph"/>
        <w:numPr>
          <w:ilvl w:val="0"/>
          <w:numId w:val="20"/>
        </w:numPr>
        <w:spacing w:before="60"/>
        <w:ind w:left="576" w:hanging="288"/>
        <w:contextualSpacing w:val="0"/>
        <w:rPr>
          <w:rFonts w:ascii="Cambria" w:hAnsi="Cambria"/>
          <w:b w:val="0"/>
          <w:bCs/>
          <w:i/>
          <w:sz w:val="20"/>
          <w:szCs w:val="20"/>
        </w:rPr>
      </w:pPr>
      <w:r w:rsidRPr="00E359B5">
        <w:rPr>
          <w:rFonts w:ascii="Cambria" w:hAnsi="Cambria"/>
          <w:sz w:val="20"/>
          <w:szCs w:val="20"/>
        </w:rPr>
        <w:t>Reorganized operations</w:t>
      </w:r>
      <w:r w:rsidRPr="00654640">
        <w:rPr>
          <w:rFonts w:ascii="Cambria" w:hAnsi="Cambria"/>
          <w:b w:val="0"/>
          <w:bCs/>
          <w:sz w:val="20"/>
          <w:szCs w:val="20"/>
        </w:rPr>
        <w:t xml:space="preserve">, bringing in new management talent and introducing team-building retreats to create a more goal-supportive organizational structure. </w:t>
      </w:r>
    </w:p>
    <w:p w14:paraId="37BC0FAE" w14:textId="77777777" w:rsidR="00E00850" w:rsidRPr="00510AC9" w:rsidRDefault="00E00850" w:rsidP="00E00850">
      <w:pPr>
        <w:tabs>
          <w:tab w:val="right" w:pos="10350"/>
        </w:tabs>
        <w:rPr>
          <w:rFonts w:ascii="Cambria" w:hAnsi="Cambria"/>
          <w:sz w:val="20"/>
          <w:szCs w:val="20"/>
        </w:rPr>
      </w:pPr>
      <w:r w:rsidRPr="00555032">
        <w:rPr>
          <w:rFonts w:ascii="Cambria" w:hAnsi="Cambria"/>
          <w:caps/>
          <w:sz w:val="20"/>
          <w:szCs w:val="20"/>
        </w:rPr>
        <w:t>University of North Carolina at Chapel Hill</w:t>
      </w:r>
      <w:r w:rsidRPr="00510AC9">
        <w:rPr>
          <w:rFonts w:ascii="Cambria" w:hAnsi="Cambria"/>
          <w:sz w:val="20"/>
          <w:szCs w:val="20"/>
        </w:rPr>
        <w:t xml:space="preserve"> | Chapel Hill, NC</w:t>
      </w:r>
      <w:r w:rsidRPr="00510AC9">
        <w:rPr>
          <w:rFonts w:ascii="Cambria" w:hAnsi="Cambria"/>
          <w:sz w:val="20"/>
          <w:szCs w:val="20"/>
        </w:rPr>
        <w:tab/>
        <w:t>2012–2015</w:t>
      </w:r>
    </w:p>
    <w:p w14:paraId="44B24AFF" w14:textId="77777777" w:rsidR="00E00850" w:rsidRPr="00166F55" w:rsidRDefault="00E00850" w:rsidP="00E00850">
      <w:pPr>
        <w:shd w:val="clear" w:color="auto" w:fill="D9E2F3" w:themeFill="accent5" w:themeFillTint="33"/>
        <w:spacing w:before="100" w:after="100"/>
        <w:rPr>
          <w:rFonts w:ascii="Cambria" w:hAnsi="Cambria"/>
          <w:sz w:val="20"/>
          <w:szCs w:val="20"/>
        </w:rPr>
      </w:pPr>
      <w:r w:rsidRPr="00510AC9">
        <w:rPr>
          <w:rFonts w:ascii="Cambria" w:hAnsi="Cambria"/>
          <w:b/>
          <w:sz w:val="20"/>
          <w:szCs w:val="20"/>
        </w:rPr>
        <w:t>Health Informatics Liaison Research Associate</w:t>
      </w:r>
      <w:r>
        <w:rPr>
          <w:rFonts w:ascii="Cambria" w:hAnsi="Cambria"/>
          <w:sz w:val="20"/>
          <w:szCs w:val="20"/>
        </w:rPr>
        <w:t>—</w:t>
      </w:r>
      <w:r w:rsidRPr="00510AC9">
        <w:rPr>
          <w:rFonts w:ascii="Cambria" w:hAnsi="Cambria"/>
          <w:i/>
          <w:sz w:val="20"/>
          <w:szCs w:val="20"/>
        </w:rPr>
        <w:t>School of Information and Library Science</w:t>
      </w:r>
    </w:p>
    <w:p w14:paraId="06F3E8BD" w14:textId="77777777" w:rsidR="00E00850" w:rsidRPr="00E253BC" w:rsidRDefault="00E00850" w:rsidP="00E00850">
      <w:pPr>
        <w:ind w:right="-72"/>
        <w:rPr>
          <w:rFonts w:ascii="Cambria" w:hAnsi="Cambria"/>
          <w:sz w:val="20"/>
          <w:szCs w:val="20"/>
        </w:rPr>
      </w:pPr>
      <w:r>
        <w:rPr>
          <w:rFonts w:ascii="Cambria" w:hAnsi="Cambria"/>
          <w:b/>
          <w:sz w:val="20"/>
          <w:szCs w:val="20"/>
        </w:rPr>
        <w:t>Built research partnerships in health informatics</w:t>
      </w:r>
      <w:r>
        <w:rPr>
          <w:rFonts w:ascii="Cambria" w:hAnsi="Cambria"/>
          <w:sz w:val="20"/>
          <w:szCs w:val="20"/>
        </w:rPr>
        <w:t xml:space="preserve"> with RTI International Center for Advancement of Health IT (CAHIT).</w:t>
      </w:r>
    </w:p>
    <w:p w14:paraId="563454CE" w14:textId="77777777" w:rsidR="00E00850" w:rsidRPr="00E359B5" w:rsidRDefault="00E00850" w:rsidP="00E00850">
      <w:pPr>
        <w:pStyle w:val="ListParagraph"/>
        <w:numPr>
          <w:ilvl w:val="0"/>
          <w:numId w:val="20"/>
        </w:numPr>
        <w:spacing w:before="60"/>
        <w:ind w:left="576" w:hanging="288"/>
        <w:contextualSpacing w:val="0"/>
        <w:rPr>
          <w:rFonts w:ascii="Cambria" w:hAnsi="Cambria"/>
          <w:b w:val="0"/>
          <w:bCs/>
          <w:sz w:val="20"/>
          <w:szCs w:val="20"/>
        </w:rPr>
      </w:pPr>
      <w:r w:rsidRPr="00E359B5">
        <w:rPr>
          <w:rFonts w:ascii="Cambria" w:hAnsi="Cambria"/>
          <w:b w:val="0"/>
          <w:bCs/>
          <w:sz w:val="20"/>
          <w:szCs w:val="20"/>
        </w:rPr>
        <w:t>Developed, with no additional funding, a prototype pilot application of the Self-Generated Health Information Exchange (SGHIx) and demoed this at Health Datapalooza 2014 in a feature presentation.</w:t>
      </w:r>
    </w:p>
    <w:p w14:paraId="30A63AE1" w14:textId="77777777" w:rsidR="00E00850" w:rsidRPr="00E359B5" w:rsidRDefault="00E00850" w:rsidP="00E00850">
      <w:pPr>
        <w:pStyle w:val="ListParagraph"/>
        <w:numPr>
          <w:ilvl w:val="0"/>
          <w:numId w:val="20"/>
        </w:numPr>
        <w:spacing w:before="60"/>
        <w:ind w:left="576" w:hanging="288"/>
        <w:contextualSpacing w:val="0"/>
        <w:rPr>
          <w:rFonts w:ascii="Cambria" w:hAnsi="Cambria"/>
          <w:b w:val="0"/>
          <w:bCs/>
          <w:sz w:val="20"/>
          <w:szCs w:val="20"/>
        </w:rPr>
      </w:pPr>
      <w:r w:rsidRPr="00E359B5">
        <w:rPr>
          <w:rFonts w:ascii="Cambria" w:hAnsi="Cambria"/>
          <w:b w:val="0"/>
          <w:bCs/>
          <w:sz w:val="20"/>
          <w:szCs w:val="20"/>
        </w:rPr>
        <w:t>Captured corporate contributions to support and expand the SGHIx platform’s ability to access data from multiple health devices and apps.</w:t>
      </w:r>
    </w:p>
    <w:p w14:paraId="742D8D9F" w14:textId="77777777" w:rsidR="00E00850" w:rsidRPr="00E359B5" w:rsidRDefault="00E00850" w:rsidP="00E00850">
      <w:pPr>
        <w:pStyle w:val="ListParagraph"/>
        <w:numPr>
          <w:ilvl w:val="0"/>
          <w:numId w:val="20"/>
        </w:numPr>
        <w:spacing w:before="60"/>
        <w:ind w:left="576" w:hanging="288"/>
        <w:contextualSpacing w:val="0"/>
        <w:rPr>
          <w:rFonts w:ascii="Cambria" w:hAnsi="Cambria"/>
          <w:b w:val="0"/>
          <w:bCs/>
          <w:sz w:val="20"/>
          <w:szCs w:val="20"/>
        </w:rPr>
      </w:pPr>
      <w:r w:rsidRPr="00E359B5">
        <w:rPr>
          <w:rFonts w:ascii="Cambria" w:hAnsi="Cambria"/>
          <w:b w:val="0"/>
          <w:bCs/>
          <w:sz w:val="20"/>
          <w:szCs w:val="20"/>
        </w:rPr>
        <w:t>Developed a strategic plan to partner academic with corporate resources for SGHIx. Recruited a Steering Committee for an SGHI Consortium that included representatives from Kaiser Permanente, Alere, Allscripts, Intuit, Family Health Network, Biz Technology Solutions, Our Health Data Cooperative, Validic, MZI Healthcare, Linguamatics, Blue Cross Blue Shield of NC, Community Care of NC, Johnson &amp; Johnson, and IBM.</w:t>
      </w:r>
    </w:p>
    <w:p w14:paraId="129EFC55" w14:textId="77777777" w:rsidR="00E00850" w:rsidRPr="00510AC9" w:rsidRDefault="00E00850" w:rsidP="00E00850">
      <w:pPr>
        <w:spacing w:before="60"/>
        <w:rPr>
          <w:rFonts w:ascii="Cambria" w:hAnsi="Cambria"/>
          <w:sz w:val="20"/>
          <w:szCs w:val="20"/>
        </w:rPr>
      </w:pPr>
      <w:r>
        <w:rPr>
          <w:rFonts w:ascii="Cambria" w:hAnsi="Cambria"/>
          <w:i/>
          <w:sz w:val="20"/>
          <w:szCs w:val="20"/>
        </w:rPr>
        <w:t>Part-time</w:t>
      </w:r>
      <w:r w:rsidRPr="00510AC9">
        <w:rPr>
          <w:rFonts w:ascii="Cambria" w:hAnsi="Cambria"/>
          <w:i/>
          <w:sz w:val="20"/>
          <w:szCs w:val="20"/>
        </w:rPr>
        <w:t xml:space="preserve"> roles:</w:t>
      </w:r>
    </w:p>
    <w:p w14:paraId="78430E2F" w14:textId="77777777" w:rsidR="00E00850" w:rsidRPr="00E359B5" w:rsidRDefault="00E00850" w:rsidP="00E00850">
      <w:pPr>
        <w:pStyle w:val="ListParagraph"/>
        <w:numPr>
          <w:ilvl w:val="0"/>
          <w:numId w:val="20"/>
        </w:numPr>
        <w:spacing w:before="60"/>
        <w:ind w:left="576" w:hanging="288"/>
        <w:contextualSpacing w:val="0"/>
        <w:rPr>
          <w:rFonts w:ascii="Cambria" w:hAnsi="Cambria"/>
          <w:b w:val="0"/>
          <w:bCs/>
          <w:sz w:val="20"/>
          <w:szCs w:val="20"/>
        </w:rPr>
      </w:pPr>
      <w:r w:rsidRPr="00E359B5">
        <w:rPr>
          <w:rFonts w:ascii="Cambria" w:hAnsi="Cambria"/>
          <w:b w:val="0"/>
          <w:bCs/>
          <w:sz w:val="20"/>
          <w:szCs w:val="20"/>
        </w:rPr>
        <w:t xml:space="preserve">VP Biomedical Informatics, Technical Frontiers, Inc. (2012–2015)—Served as Program Manager for $1.46M, 2.25-year NICHD Clinical Trial Data Base contract. Created strategy that secured contract expansion and re-funding for an additional 3 years. Oversaw contract administration and operations. </w:t>
      </w:r>
    </w:p>
    <w:p w14:paraId="3F8421F4" w14:textId="77777777" w:rsidR="00E00850" w:rsidRPr="00E359B5" w:rsidRDefault="00E00850" w:rsidP="00E00850">
      <w:pPr>
        <w:pStyle w:val="ListParagraph"/>
        <w:numPr>
          <w:ilvl w:val="0"/>
          <w:numId w:val="20"/>
        </w:numPr>
        <w:spacing w:before="60"/>
        <w:ind w:left="576" w:hanging="288"/>
        <w:contextualSpacing w:val="0"/>
        <w:rPr>
          <w:rFonts w:ascii="Cambria" w:hAnsi="Cambria"/>
          <w:b w:val="0"/>
          <w:bCs/>
          <w:sz w:val="20"/>
          <w:szCs w:val="20"/>
        </w:rPr>
      </w:pPr>
      <w:r w:rsidRPr="00E359B5">
        <w:rPr>
          <w:rFonts w:ascii="Cambria" w:hAnsi="Cambria"/>
          <w:b w:val="0"/>
          <w:bCs/>
          <w:sz w:val="20"/>
          <w:szCs w:val="20"/>
        </w:rPr>
        <w:t>Project Manager, Crohn’s &amp; Colitis Foundation of America Partners Patient-Powered Research Network, UNC School of Medicine (2014–2015)—Planned and managed development of an online network, part of PCORI-funded PCORnet “network of networks” for clinical research. Network incorporates information from personal health devices and apps, electronic health records, and standard patient-reported outcomes measures.</w:t>
      </w:r>
    </w:p>
    <w:p w14:paraId="4B17514D" w14:textId="77777777" w:rsidR="00E00850" w:rsidRPr="00896806" w:rsidRDefault="00E00850" w:rsidP="00E00850">
      <w:pPr>
        <w:rPr>
          <w:rFonts w:ascii="Cambria" w:hAnsi="Cambria"/>
          <w:sz w:val="14"/>
          <w:szCs w:val="20"/>
        </w:rPr>
      </w:pPr>
    </w:p>
    <w:p w14:paraId="0F5C414F" w14:textId="596E4FFF" w:rsidR="00E00850" w:rsidRPr="00510AC9" w:rsidRDefault="00654640" w:rsidP="00654640">
      <w:pPr>
        <w:tabs>
          <w:tab w:val="right" w:pos="10080"/>
        </w:tabs>
        <w:rPr>
          <w:rFonts w:ascii="Cambria" w:hAnsi="Cambria"/>
          <w:sz w:val="20"/>
          <w:szCs w:val="20"/>
        </w:rPr>
      </w:pPr>
      <w:r>
        <w:rPr>
          <w:rFonts w:ascii="Cambria" w:hAnsi="Cambria"/>
          <w:caps/>
          <w:sz w:val="20"/>
          <w:szCs w:val="20"/>
        </w:rPr>
        <w:t>NORTH CAROLINA CENTRAL UNIVERSITY</w:t>
      </w:r>
      <w:r>
        <w:rPr>
          <w:rFonts w:ascii="Cambria" w:hAnsi="Cambria"/>
          <w:sz w:val="20"/>
          <w:szCs w:val="20"/>
        </w:rPr>
        <w:t xml:space="preserve"> | Durham, NC</w:t>
      </w:r>
      <w:r>
        <w:rPr>
          <w:rFonts w:ascii="Cambria" w:hAnsi="Cambria"/>
          <w:sz w:val="20"/>
          <w:szCs w:val="20"/>
        </w:rPr>
        <w:tab/>
        <w:t>2012</w:t>
      </w:r>
    </w:p>
    <w:p w14:paraId="7830D2BB" w14:textId="5A7DA674" w:rsidR="00654640" w:rsidRPr="005C51B0" w:rsidRDefault="00654640" w:rsidP="00654640">
      <w:pPr>
        <w:shd w:val="clear" w:color="auto" w:fill="D9E2F3" w:themeFill="accent5" w:themeFillTint="33"/>
        <w:spacing w:before="100" w:after="100"/>
        <w:rPr>
          <w:rFonts w:ascii="Cambria" w:hAnsi="Cambria"/>
          <w:sz w:val="20"/>
          <w:szCs w:val="20"/>
        </w:rPr>
      </w:pPr>
      <w:r>
        <w:rPr>
          <w:rFonts w:ascii="Cambria" w:hAnsi="Cambria"/>
          <w:b/>
          <w:sz w:val="20"/>
          <w:szCs w:val="20"/>
        </w:rPr>
        <w:t>Adjunct Professor</w:t>
      </w:r>
      <w:r w:rsidR="008C6259">
        <w:rPr>
          <w:rFonts w:ascii="Cambria" w:hAnsi="Cambria"/>
          <w:sz w:val="20"/>
          <w:szCs w:val="20"/>
        </w:rPr>
        <w:t>—</w:t>
      </w:r>
      <w:r w:rsidRPr="00363860">
        <w:rPr>
          <w:rFonts w:ascii="Cambria" w:hAnsi="Cambria"/>
          <w:bCs/>
          <w:i/>
          <w:iCs/>
          <w:sz w:val="20"/>
          <w:szCs w:val="20"/>
        </w:rPr>
        <w:t>School of Library and Information Systems</w:t>
      </w:r>
    </w:p>
    <w:p w14:paraId="02804586" w14:textId="327F36F5" w:rsidR="00040F99" w:rsidRPr="00654640" w:rsidRDefault="00040F99" w:rsidP="00040F99">
      <w:pPr>
        <w:jc w:val="both"/>
        <w:rPr>
          <w:rFonts w:ascii="Cambria" w:hAnsi="Cambria"/>
          <w:sz w:val="20"/>
          <w:szCs w:val="20"/>
        </w:rPr>
      </w:pPr>
      <w:r w:rsidRPr="00654640">
        <w:rPr>
          <w:rFonts w:ascii="Cambria" w:hAnsi="Cambria"/>
          <w:b/>
          <w:sz w:val="20"/>
          <w:szCs w:val="20"/>
        </w:rPr>
        <w:t>Taught online course in systems analysis</w:t>
      </w:r>
      <w:r w:rsidR="00250AA0" w:rsidRPr="00654640">
        <w:rPr>
          <w:rFonts w:ascii="Cambria" w:hAnsi="Cambria"/>
          <w:b/>
          <w:sz w:val="20"/>
          <w:szCs w:val="20"/>
        </w:rPr>
        <w:t xml:space="preserve"> and project management</w:t>
      </w:r>
      <w:r w:rsidRPr="00654640">
        <w:rPr>
          <w:rFonts w:ascii="Cambria" w:hAnsi="Cambria"/>
          <w:b/>
          <w:sz w:val="20"/>
          <w:szCs w:val="20"/>
        </w:rPr>
        <w:t xml:space="preserve"> </w:t>
      </w:r>
      <w:r w:rsidR="001C40FE" w:rsidRPr="00654640">
        <w:rPr>
          <w:rFonts w:ascii="Cambria" w:hAnsi="Cambria"/>
          <w:sz w:val="20"/>
          <w:szCs w:val="20"/>
        </w:rPr>
        <w:t xml:space="preserve">using Blackboard </w:t>
      </w:r>
      <w:r w:rsidRPr="00654640">
        <w:rPr>
          <w:rFonts w:ascii="Cambria" w:hAnsi="Cambria"/>
          <w:sz w:val="20"/>
          <w:szCs w:val="20"/>
        </w:rPr>
        <w:t xml:space="preserve">that included six students from NCCU, with a </w:t>
      </w:r>
      <w:r w:rsidRPr="00654640">
        <w:rPr>
          <w:rFonts w:ascii="Cambria" w:hAnsi="Cambria"/>
          <w:b/>
          <w:sz w:val="20"/>
          <w:szCs w:val="20"/>
        </w:rPr>
        <w:t xml:space="preserve">mobile application design team term project using an agile approach </w:t>
      </w:r>
      <w:r w:rsidRPr="00654640">
        <w:rPr>
          <w:rFonts w:ascii="Cambria" w:hAnsi="Cambria"/>
          <w:sz w:val="20"/>
          <w:szCs w:val="20"/>
        </w:rPr>
        <w:t xml:space="preserve">that was implemented with </w:t>
      </w:r>
      <w:proofErr w:type="gramStart"/>
      <w:r w:rsidRPr="00654640">
        <w:rPr>
          <w:rFonts w:ascii="Cambria" w:hAnsi="Cambria"/>
          <w:sz w:val="20"/>
          <w:szCs w:val="20"/>
        </w:rPr>
        <w:t>two week</w:t>
      </w:r>
      <w:proofErr w:type="gramEnd"/>
      <w:r w:rsidRPr="00654640">
        <w:rPr>
          <w:rFonts w:ascii="Cambria" w:hAnsi="Cambria"/>
          <w:sz w:val="20"/>
          <w:szCs w:val="20"/>
        </w:rPr>
        <w:t xml:space="preserve"> sprints that </w:t>
      </w:r>
      <w:proofErr w:type="gramStart"/>
      <w:r w:rsidRPr="00654640">
        <w:rPr>
          <w:rFonts w:ascii="Cambria" w:hAnsi="Cambria"/>
          <w:sz w:val="20"/>
          <w:szCs w:val="20"/>
        </w:rPr>
        <w:t>each included</w:t>
      </w:r>
      <w:proofErr w:type="gramEnd"/>
      <w:r w:rsidRPr="00654640">
        <w:rPr>
          <w:rFonts w:ascii="Cambria" w:hAnsi="Cambria"/>
          <w:sz w:val="20"/>
          <w:szCs w:val="20"/>
        </w:rPr>
        <w:t xml:space="preserve"> planning and review meetings.</w:t>
      </w:r>
    </w:p>
    <w:p w14:paraId="6A7DA0F4" w14:textId="467C12E8" w:rsidR="008C6259" w:rsidRPr="008C6259" w:rsidRDefault="008C6259" w:rsidP="00363860">
      <w:pPr>
        <w:tabs>
          <w:tab w:val="right" w:pos="10080"/>
        </w:tabs>
        <w:spacing w:before="120"/>
        <w:rPr>
          <w:rFonts w:ascii="Cambria" w:hAnsi="Cambria"/>
          <w:sz w:val="20"/>
          <w:szCs w:val="20"/>
        </w:rPr>
      </w:pPr>
      <w:r>
        <w:rPr>
          <w:rFonts w:ascii="Cambria" w:hAnsi="Cambria"/>
          <w:caps/>
          <w:sz w:val="20"/>
          <w:szCs w:val="20"/>
        </w:rPr>
        <w:t xml:space="preserve">PRECLINIX | </w:t>
      </w:r>
      <w:r>
        <w:rPr>
          <w:rFonts w:ascii="Cambria" w:hAnsi="Cambria"/>
          <w:sz w:val="20"/>
          <w:szCs w:val="20"/>
        </w:rPr>
        <w:t>Durham, NC</w:t>
      </w:r>
      <w:r>
        <w:rPr>
          <w:rFonts w:ascii="Cambria" w:hAnsi="Cambria"/>
          <w:sz w:val="20"/>
          <w:szCs w:val="20"/>
        </w:rPr>
        <w:tab/>
        <w:t>2014-1015</w:t>
      </w:r>
    </w:p>
    <w:p w14:paraId="1628B3B7" w14:textId="236C7BB8" w:rsidR="008C6259" w:rsidRPr="005C51B0" w:rsidRDefault="008C6259" w:rsidP="008C6259">
      <w:pPr>
        <w:shd w:val="clear" w:color="auto" w:fill="D9E2F3" w:themeFill="accent5" w:themeFillTint="33"/>
        <w:spacing w:before="100" w:after="100"/>
        <w:rPr>
          <w:rFonts w:ascii="Cambria" w:hAnsi="Cambria"/>
          <w:sz w:val="20"/>
          <w:szCs w:val="20"/>
        </w:rPr>
      </w:pPr>
      <w:r>
        <w:rPr>
          <w:rFonts w:ascii="Cambria" w:hAnsi="Cambria"/>
          <w:b/>
          <w:sz w:val="20"/>
          <w:szCs w:val="20"/>
        </w:rPr>
        <w:t>Founder &amp; Interim CEO</w:t>
      </w:r>
    </w:p>
    <w:p w14:paraId="3283392B" w14:textId="7EE029F4" w:rsidR="008C6259" w:rsidRPr="008C6259" w:rsidRDefault="008C6259" w:rsidP="008C6259">
      <w:pPr>
        <w:jc w:val="both"/>
        <w:rPr>
          <w:rFonts w:ascii="Cambria" w:hAnsi="Cambria"/>
          <w:bCs/>
          <w:sz w:val="20"/>
          <w:szCs w:val="20"/>
        </w:rPr>
      </w:pPr>
      <w:r>
        <w:rPr>
          <w:rFonts w:ascii="Cambria" w:hAnsi="Cambria"/>
          <w:b/>
          <w:sz w:val="20"/>
          <w:szCs w:val="20"/>
        </w:rPr>
        <w:t xml:space="preserve">Developed a business plan and recruited a team for this pharmaceutical asset management business </w:t>
      </w:r>
      <w:r w:rsidRPr="008C6259">
        <w:rPr>
          <w:rFonts w:ascii="Cambria" w:hAnsi="Cambria"/>
          <w:bCs/>
          <w:sz w:val="20"/>
          <w:szCs w:val="20"/>
        </w:rPr>
        <w:t>t</w:t>
      </w:r>
      <w:r>
        <w:rPr>
          <w:rFonts w:ascii="Cambria" w:hAnsi="Cambria"/>
          <w:bCs/>
          <w:sz w:val="20"/>
          <w:szCs w:val="20"/>
        </w:rPr>
        <w:t>hat would develop from preclinical studies through clinical trial phase I and II until the assets could be sold off to existing pharmaceutical companies or venture capital concerns.</w:t>
      </w:r>
    </w:p>
    <w:p w14:paraId="15074096" w14:textId="00D52D7B" w:rsidR="00AC55F2" w:rsidRPr="00363860" w:rsidRDefault="00AC55F2" w:rsidP="00363860">
      <w:pPr>
        <w:tabs>
          <w:tab w:val="right" w:pos="10080"/>
        </w:tabs>
        <w:spacing w:before="120"/>
        <w:rPr>
          <w:rFonts w:ascii="Cambria" w:hAnsi="Cambria"/>
          <w:sz w:val="20"/>
          <w:szCs w:val="20"/>
        </w:rPr>
      </w:pPr>
      <w:r w:rsidRPr="00363860">
        <w:rPr>
          <w:rFonts w:ascii="Cambria" w:hAnsi="Cambria"/>
          <w:caps/>
          <w:sz w:val="20"/>
          <w:szCs w:val="20"/>
        </w:rPr>
        <w:t xml:space="preserve">Quantal Semantics, Inc. | </w:t>
      </w:r>
      <w:r w:rsidR="008C6259">
        <w:rPr>
          <w:rFonts w:ascii="Cambria" w:hAnsi="Cambria"/>
          <w:sz w:val="20"/>
          <w:szCs w:val="20"/>
        </w:rPr>
        <w:t>Durham</w:t>
      </w:r>
      <w:r w:rsidRPr="00363860">
        <w:rPr>
          <w:rFonts w:ascii="Cambria" w:hAnsi="Cambria"/>
          <w:sz w:val="20"/>
          <w:szCs w:val="20"/>
        </w:rPr>
        <w:t>, NC</w:t>
      </w:r>
      <w:r w:rsidRPr="00363860">
        <w:rPr>
          <w:rFonts w:ascii="Cambria" w:hAnsi="Cambria"/>
          <w:caps/>
          <w:sz w:val="20"/>
          <w:szCs w:val="20"/>
        </w:rPr>
        <w:tab/>
      </w:r>
      <w:r w:rsidRPr="00363860">
        <w:rPr>
          <w:rFonts w:ascii="Cambria" w:hAnsi="Cambria"/>
          <w:sz w:val="20"/>
          <w:szCs w:val="20"/>
        </w:rPr>
        <w:t>2011–2015</w:t>
      </w:r>
    </w:p>
    <w:p w14:paraId="1F3E902A" w14:textId="4C3CE64F" w:rsidR="008C6259" w:rsidRPr="008C6259" w:rsidRDefault="008C6259" w:rsidP="008C6259">
      <w:pPr>
        <w:shd w:val="clear" w:color="auto" w:fill="D9E2F3" w:themeFill="accent5" w:themeFillTint="33"/>
        <w:spacing w:before="100" w:after="100"/>
        <w:rPr>
          <w:rFonts w:ascii="Cambria" w:hAnsi="Cambria"/>
          <w:sz w:val="20"/>
          <w:szCs w:val="20"/>
        </w:rPr>
      </w:pPr>
      <w:r>
        <w:rPr>
          <w:rFonts w:ascii="Cambria" w:hAnsi="Cambria"/>
          <w:b/>
          <w:sz w:val="20"/>
          <w:szCs w:val="20"/>
        </w:rPr>
        <w:t>Founder, CEO &amp; President</w:t>
      </w:r>
    </w:p>
    <w:p w14:paraId="4CAF93BB" w14:textId="402D3522" w:rsidR="00AC55F2" w:rsidRPr="00363860" w:rsidRDefault="00AC55F2" w:rsidP="00AC55F2">
      <w:pPr>
        <w:jc w:val="both"/>
        <w:rPr>
          <w:rFonts w:ascii="Cambria" w:hAnsi="Cambria"/>
          <w:sz w:val="20"/>
          <w:szCs w:val="20"/>
        </w:rPr>
      </w:pPr>
      <w:r w:rsidRPr="00363860">
        <w:rPr>
          <w:rFonts w:ascii="Cambria" w:hAnsi="Cambria"/>
          <w:b/>
          <w:sz w:val="20"/>
          <w:szCs w:val="20"/>
        </w:rPr>
        <w:t>Develop</w:t>
      </w:r>
      <w:r w:rsidR="008C6259">
        <w:rPr>
          <w:rFonts w:ascii="Cambria" w:hAnsi="Cambria"/>
          <w:b/>
          <w:sz w:val="20"/>
          <w:szCs w:val="20"/>
        </w:rPr>
        <w:t>ed</w:t>
      </w:r>
      <w:r w:rsidRPr="00363860">
        <w:rPr>
          <w:rFonts w:ascii="Cambria" w:hAnsi="Cambria"/>
          <w:b/>
          <w:sz w:val="20"/>
          <w:szCs w:val="20"/>
        </w:rPr>
        <w:t xml:space="preserve"> a health information cloud using a universal exchange language (UEL) </w:t>
      </w:r>
      <w:r w:rsidRPr="00363860">
        <w:rPr>
          <w:rFonts w:ascii="Cambria" w:hAnsi="Cambria"/>
          <w:sz w:val="20"/>
          <w:szCs w:val="20"/>
        </w:rPr>
        <w:t>that an XML-like metadata formulation with a foundation in probability mathematics, for managing data securely, fine-grained consenting, data mining of consented data, and probabilistic inference and decision support.  Current focus on healthcare and clinical decision support domain.</w:t>
      </w:r>
    </w:p>
    <w:p w14:paraId="06C34BB9" w14:textId="77777777" w:rsidR="00AC55F2" w:rsidRPr="00363860" w:rsidRDefault="00AC55F2" w:rsidP="00AC55F2">
      <w:pPr>
        <w:numPr>
          <w:ilvl w:val="0"/>
          <w:numId w:val="12"/>
        </w:numPr>
        <w:autoSpaceDE w:val="0"/>
        <w:autoSpaceDN w:val="0"/>
        <w:adjustRightInd w:val="0"/>
        <w:jc w:val="both"/>
        <w:rPr>
          <w:rFonts w:ascii="Cambria" w:hAnsi="Cambria" w:cs="Garamond"/>
          <w:sz w:val="20"/>
          <w:szCs w:val="20"/>
        </w:rPr>
      </w:pPr>
      <w:r w:rsidRPr="00363860">
        <w:rPr>
          <w:rFonts w:ascii="Cambria" w:hAnsi="Cambria" w:cs="Garamond-Bold"/>
          <w:b/>
          <w:bCs/>
          <w:sz w:val="20"/>
          <w:szCs w:val="20"/>
        </w:rPr>
        <w:t xml:space="preserve">Pursued strategic partnerships </w:t>
      </w:r>
      <w:r w:rsidRPr="00363860">
        <w:rPr>
          <w:rFonts w:ascii="Cambria" w:hAnsi="Cambria" w:cs="Garamond"/>
          <w:sz w:val="20"/>
          <w:szCs w:val="20"/>
        </w:rPr>
        <w:t>with health information application providers (companies with EHR, PHR, LIS, digital imaging, etc.), with companies interested in mining consented health information (companies in pharma, health insurance, biomedical devices, etc.), and with Federal agencies interested in running pilot projects (NIH, NSF, ONC, PCORI, VA, DOD, etc.).</w:t>
      </w:r>
    </w:p>
    <w:p w14:paraId="0D3CA312" w14:textId="0F653925" w:rsidR="00AC55F2" w:rsidRPr="00363860" w:rsidRDefault="00AC55F2" w:rsidP="00AC55F2">
      <w:pPr>
        <w:numPr>
          <w:ilvl w:val="0"/>
          <w:numId w:val="12"/>
        </w:numPr>
        <w:jc w:val="both"/>
        <w:rPr>
          <w:rFonts w:ascii="Cambria" w:hAnsi="Cambria"/>
          <w:sz w:val="20"/>
          <w:szCs w:val="20"/>
        </w:rPr>
      </w:pPr>
      <w:r w:rsidRPr="00363860">
        <w:rPr>
          <w:rFonts w:ascii="Cambria" w:hAnsi="Cambria" w:cs="Garamond-Bold"/>
          <w:b/>
          <w:bCs/>
          <w:sz w:val="20"/>
          <w:szCs w:val="20"/>
        </w:rPr>
        <w:t xml:space="preserve">Developed a demonstration of the technology </w:t>
      </w:r>
      <w:r w:rsidRPr="00363860">
        <w:rPr>
          <w:rFonts w:ascii="Cambria" w:hAnsi="Cambria" w:cs="Garamond"/>
          <w:sz w:val="20"/>
          <w:szCs w:val="20"/>
        </w:rPr>
        <w:t>exhibited at AMIA 201</w:t>
      </w:r>
      <w:r w:rsidR="000B2A74">
        <w:rPr>
          <w:rFonts w:ascii="Cambria" w:hAnsi="Cambria" w:cs="Garamond"/>
          <w:sz w:val="20"/>
          <w:szCs w:val="20"/>
        </w:rPr>
        <w:t>1</w:t>
      </w:r>
      <w:r w:rsidRPr="00363860">
        <w:rPr>
          <w:rFonts w:ascii="Cambria" w:hAnsi="Cambria" w:cs="Garamond"/>
          <w:sz w:val="20"/>
          <w:szCs w:val="20"/>
        </w:rPr>
        <w:t>.</w:t>
      </w:r>
    </w:p>
    <w:p w14:paraId="6A48991E" w14:textId="77777777" w:rsidR="00AC55F2" w:rsidRPr="00363860" w:rsidRDefault="00AC55F2" w:rsidP="00AC55F2">
      <w:pPr>
        <w:numPr>
          <w:ilvl w:val="0"/>
          <w:numId w:val="3"/>
        </w:numPr>
        <w:jc w:val="both"/>
        <w:rPr>
          <w:rFonts w:ascii="Cambria" w:hAnsi="Cambria"/>
          <w:sz w:val="20"/>
          <w:szCs w:val="20"/>
        </w:rPr>
      </w:pPr>
      <w:r w:rsidRPr="00363860">
        <w:rPr>
          <w:rFonts w:ascii="Cambria" w:hAnsi="Cambria"/>
          <w:b/>
          <w:sz w:val="20"/>
          <w:szCs w:val="20"/>
        </w:rPr>
        <w:lastRenderedPageBreak/>
        <w:t xml:space="preserve">Submitted proposal </w:t>
      </w:r>
      <w:r w:rsidRPr="00363860">
        <w:rPr>
          <w:rFonts w:ascii="Cambria" w:hAnsi="Cambria"/>
          <w:sz w:val="20"/>
          <w:szCs w:val="20"/>
        </w:rPr>
        <w:t>for National Strategy for Trusted Identities in Cyberspace (NSTIC) program</w:t>
      </w:r>
      <w:r w:rsidRPr="00363860">
        <w:rPr>
          <w:rFonts w:ascii="Cambria" w:hAnsi="Cambria"/>
          <w:b/>
          <w:sz w:val="20"/>
          <w:szCs w:val="20"/>
        </w:rPr>
        <w:t xml:space="preserve"> </w:t>
      </w:r>
      <w:r w:rsidRPr="00363860">
        <w:rPr>
          <w:rFonts w:ascii="Cambria" w:hAnsi="Cambria"/>
          <w:sz w:val="20"/>
          <w:szCs w:val="20"/>
        </w:rPr>
        <w:t>that included a partnership with Electrosoft, Inc.</w:t>
      </w:r>
    </w:p>
    <w:p w14:paraId="7E26FAD9" w14:textId="77777777" w:rsidR="00AC55F2" w:rsidRPr="00363860" w:rsidRDefault="00AC55F2" w:rsidP="00AC55F2">
      <w:pPr>
        <w:numPr>
          <w:ilvl w:val="0"/>
          <w:numId w:val="3"/>
        </w:numPr>
        <w:jc w:val="both"/>
        <w:rPr>
          <w:rFonts w:ascii="Cambria" w:hAnsi="Cambria"/>
          <w:sz w:val="20"/>
          <w:szCs w:val="20"/>
        </w:rPr>
      </w:pPr>
      <w:r w:rsidRPr="00363860">
        <w:rPr>
          <w:rFonts w:ascii="Cambria" w:hAnsi="Cambria"/>
          <w:b/>
          <w:sz w:val="20"/>
          <w:szCs w:val="20"/>
        </w:rPr>
        <w:t xml:space="preserve">Presented demonstration </w:t>
      </w:r>
      <w:r w:rsidRPr="00363860">
        <w:rPr>
          <w:rFonts w:ascii="Cambria" w:hAnsi="Cambria"/>
          <w:sz w:val="20"/>
          <w:szCs w:val="20"/>
        </w:rPr>
        <w:t>to Veterans Administration Security Architect, Mike Davis.</w:t>
      </w:r>
    </w:p>
    <w:p w14:paraId="387246B3" w14:textId="77777777" w:rsidR="00AC55F2" w:rsidRPr="00363860" w:rsidRDefault="00AC55F2" w:rsidP="00AC55F2">
      <w:pPr>
        <w:numPr>
          <w:ilvl w:val="0"/>
          <w:numId w:val="3"/>
        </w:numPr>
        <w:jc w:val="both"/>
        <w:rPr>
          <w:rFonts w:ascii="Cambria" w:hAnsi="Cambria"/>
          <w:sz w:val="20"/>
          <w:szCs w:val="20"/>
        </w:rPr>
      </w:pPr>
      <w:r w:rsidRPr="00363860">
        <w:rPr>
          <w:rFonts w:ascii="Cambria" w:hAnsi="Cambria"/>
          <w:b/>
          <w:sz w:val="20"/>
          <w:szCs w:val="20"/>
        </w:rPr>
        <w:t xml:space="preserve">Presented poster </w:t>
      </w:r>
      <w:r w:rsidRPr="00363860">
        <w:rPr>
          <w:rFonts w:ascii="Cambria" w:hAnsi="Cambria"/>
          <w:sz w:val="20"/>
          <w:szCs w:val="20"/>
        </w:rPr>
        <w:t>at IMIA MedInfo ’13.</w:t>
      </w:r>
      <w:r w:rsidRPr="00363860">
        <w:rPr>
          <w:rFonts w:ascii="Cambria" w:hAnsi="Cambria"/>
          <w:b/>
          <w:sz w:val="20"/>
          <w:szCs w:val="20"/>
        </w:rPr>
        <w:t xml:space="preserve"> </w:t>
      </w:r>
    </w:p>
    <w:p w14:paraId="130F2236" w14:textId="31D5761E" w:rsidR="00AC55F2" w:rsidRPr="00363860" w:rsidRDefault="00AC55F2" w:rsidP="000B2A74">
      <w:pPr>
        <w:tabs>
          <w:tab w:val="right" w:pos="10080"/>
        </w:tabs>
        <w:spacing w:before="120"/>
        <w:rPr>
          <w:rFonts w:ascii="Cambria" w:hAnsi="Cambria"/>
          <w:sz w:val="20"/>
          <w:szCs w:val="20"/>
        </w:rPr>
      </w:pPr>
      <w:r w:rsidRPr="00363860">
        <w:rPr>
          <w:rFonts w:ascii="Cambria" w:hAnsi="Cambria"/>
          <w:caps/>
          <w:sz w:val="20"/>
          <w:szCs w:val="20"/>
        </w:rPr>
        <w:t xml:space="preserve">Biomedical Informatics Think Tank™ | </w:t>
      </w:r>
      <w:r w:rsidR="000B2A74">
        <w:rPr>
          <w:rFonts w:ascii="Cambria" w:hAnsi="Cambria"/>
          <w:sz w:val="20"/>
          <w:szCs w:val="20"/>
        </w:rPr>
        <w:t>Vienna, VA</w:t>
      </w:r>
      <w:r w:rsidRPr="00363860">
        <w:rPr>
          <w:rFonts w:ascii="Cambria" w:hAnsi="Cambria"/>
          <w:sz w:val="20"/>
          <w:szCs w:val="20"/>
        </w:rPr>
        <w:tab/>
        <w:t>2010–2011</w:t>
      </w:r>
    </w:p>
    <w:p w14:paraId="021FA72E" w14:textId="135D44D7" w:rsidR="000B2A74" w:rsidRPr="008C6259" w:rsidRDefault="000B2A74" w:rsidP="000B2A74">
      <w:pPr>
        <w:shd w:val="clear" w:color="auto" w:fill="D9E2F3" w:themeFill="accent5" w:themeFillTint="33"/>
        <w:spacing w:before="100" w:after="100"/>
        <w:rPr>
          <w:rFonts w:ascii="Cambria" w:hAnsi="Cambria"/>
          <w:sz w:val="20"/>
          <w:szCs w:val="20"/>
        </w:rPr>
      </w:pPr>
      <w:r>
        <w:rPr>
          <w:rFonts w:ascii="Cambria" w:hAnsi="Cambria"/>
          <w:b/>
          <w:sz w:val="20"/>
          <w:szCs w:val="20"/>
        </w:rPr>
        <w:t>Founder</w:t>
      </w:r>
    </w:p>
    <w:p w14:paraId="0C1D1478" w14:textId="67506415" w:rsidR="00AC55F2" w:rsidRPr="00363860" w:rsidRDefault="00AC55F2" w:rsidP="00AC55F2">
      <w:pPr>
        <w:tabs>
          <w:tab w:val="right" w:pos="10080"/>
        </w:tabs>
        <w:spacing w:after="120"/>
        <w:jc w:val="both"/>
        <w:rPr>
          <w:rFonts w:ascii="Cambria" w:hAnsi="Cambria"/>
          <w:sz w:val="20"/>
          <w:szCs w:val="20"/>
        </w:rPr>
      </w:pPr>
      <w:r w:rsidRPr="00363860">
        <w:rPr>
          <w:rFonts w:ascii="Cambria" w:hAnsi="Cambria"/>
          <w:b/>
          <w:sz w:val="20"/>
          <w:szCs w:val="20"/>
        </w:rPr>
        <w:t>Built an organization of experts</w:t>
      </w:r>
      <w:r w:rsidRPr="00363860">
        <w:rPr>
          <w:rFonts w:ascii="Cambria" w:hAnsi="Cambria"/>
          <w:sz w:val="20"/>
          <w:szCs w:val="20"/>
        </w:rPr>
        <w:t xml:space="preserve"> at major academic medical institutions who have been working in the fields of health information management, clinical informatics, public health informatics, clinical research informatics, bioinformatics, data mining, HIT training and </w:t>
      </w:r>
      <w:r w:rsidR="000B2A74" w:rsidRPr="00363860">
        <w:rPr>
          <w:rFonts w:ascii="Cambria" w:hAnsi="Cambria"/>
          <w:sz w:val="20"/>
          <w:szCs w:val="20"/>
        </w:rPr>
        <w:t>high-performance</w:t>
      </w:r>
      <w:r w:rsidRPr="00363860">
        <w:rPr>
          <w:rFonts w:ascii="Cambria" w:hAnsi="Cambria"/>
          <w:sz w:val="20"/>
          <w:szCs w:val="20"/>
        </w:rPr>
        <w:t xml:space="preserve"> computing over the last thirty years.  These individuals are leaders in the field of biomedical </w:t>
      </w:r>
      <w:r w:rsidR="000B2A74" w:rsidRPr="00363860">
        <w:rPr>
          <w:rFonts w:ascii="Cambria" w:hAnsi="Cambria"/>
          <w:sz w:val="20"/>
          <w:szCs w:val="20"/>
        </w:rPr>
        <w:t>informatics,</w:t>
      </w:r>
      <w:r w:rsidRPr="00363860">
        <w:rPr>
          <w:rFonts w:ascii="Cambria" w:hAnsi="Cambria"/>
          <w:sz w:val="20"/>
          <w:szCs w:val="20"/>
        </w:rPr>
        <w:t xml:space="preserve"> and many were involved in building the informatics infrastructure that supported the human genome project and have provided leadership in the development of the NCI Cancer Biomedical Informatics Grid® (caBIG®), the largest single effort to integrate clinical and biomedical information for advancing biomedical research.   Others are leaders in building a grid and cloud infrastructure to support academic science and biomedical informatics programs like caBIG.</w:t>
      </w:r>
    </w:p>
    <w:p w14:paraId="52A6E5CE" w14:textId="77777777" w:rsidR="00AC55F2" w:rsidRPr="00363860" w:rsidRDefault="00AC55F2" w:rsidP="00AC55F2">
      <w:pPr>
        <w:numPr>
          <w:ilvl w:val="0"/>
          <w:numId w:val="14"/>
        </w:numPr>
        <w:jc w:val="both"/>
        <w:rPr>
          <w:rFonts w:ascii="Cambria" w:hAnsi="Cambria"/>
          <w:sz w:val="20"/>
          <w:szCs w:val="20"/>
        </w:rPr>
      </w:pPr>
      <w:r w:rsidRPr="00363860">
        <w:rPr>
          <w:rFonts w:ascii="Cambria" w:hAnsi="Cambria"/>
          <w:b/>
          <w:sz w:val="20"/>
          <w:szCs w:val="20"/>
        </w:rPr>
        <w:t xml:space="preserve">Led preparation of white papers </w:t>
      </w:r>
      <w:r w:rsidRPr="00363860">
        <w:rPr>
          <w:rFonts w:ascii="Cambria" w:hAnsi="Cambria"/>
          <w:sz w:val="20"/>
          <w:szCs w:val="20"/>
        </w:rPr>
        <w:t>on issues associated with the development of a Universal Exchange Language (UEL) and its integration with the Federal Health IT initiatives.</w:t>
      </w:r>
    </w:p>
    <w:p w14:paraId="67CB0219" w14:textId="77777777" w:rsidR="00AC55F2" w:rsidRPr="00363860" w:rsidRDefault="00AC55F2" w:rsidP="00AC55F2">
      <w:pPr>
        <w:numPr>
          <w:ilvl w:val="0"/>
          <w:numId w:val="14"/>
        </w:numPr>
        <w:jc w:val="both"/>
        <w:rPr>
          <w:rFonts w:ascii="Cambria" w:hAnsi="Cambria"/>
          <w:sz w:val="20"/>
          <w:szCs w:val="20"/>
        </w:rPr>
      </w:pPr>
      <w:r w:rsidRPr="00363860">
        <w:rPr>
          <w:rFonts w:ascii="Cambria" w:hAnsi="Cambria"/>
          <w:b/>
          <w:sz w:val="20"/>
          <w:szCs w:val="20"/>
        </w:rPr>
        <w:t>Co-Authored two conference papers</w:t>
      </w:r>
      <w:r w:rsidRPr="00363860">
        <w:rPr>
          <w:rFonts w:ascii="Cambria" w:hAnsi="Cambria"/>
          <w:sz w:val="20"/>
          <w:szCs w:val="20"/>
        </w:rPr>
        <w:t xml:space="preserve"> about the technical aspects of the development of a UEL.</w:t>
      </w:r>
    </w:p>
    <w:p w14:paraId="721C795B" w14:textId="77777777" w:rsidR="00AC55F2" w:rsidRPr="00363860" w:rsidRDefault="00AC55F2" w:rsidP="00AC55F2">
      <w:pPr>
        <w:numPr>
          <w:ilvl w:val="0"/>
          <w:numId w:val="14"/>
        </w:numPr>
        <w:jc w:val="both"/>
        <w:rPr>
          <w:rFonts w:ascii="Cambria" w:hAnsi="Cambria"/>
          <w:sz w:val="20"/>
          <w:szCs w:val="20"/>
        </w:rPr>
      </w:pPr>
      <w:r w:rsidRPr="00363860">
        <w:rPr>
          <w:rFonts w:ascii="Cambria" w:hAnsi="Cambria"/>
          <w:b/>
          <w:sz w:val="20"/>
          <w:szCs w:val="20"/>
        </w:rPr>
        <w:t>Participated in three bids as a team member</w:t>
      </w:r>
      <w:r w:rsidRPr="00363860">
        <w:rPr>
          <w:rFonts w:ascii="Cambria" w:hAnsi="Cambria"/>
          <w:sz w:val="20"/>
          <w:szCs w:val="20"/>
        </w:rPr>
        <w:t xml:space="preserve"> for opportunities that included several BITT™ members as potential consultants or subcontractors with NIH and other Federal Health-related agencies. </w:t>
      </w:r>
    </w:p>
    <w:p w14:paraId="49689710" w14:textId="77777777" w:rsidR="00AC55F2" w:rsidRPr="00363860" w:rsidRDefault="00AC55F2" w:rsidP="00AC55F2">
      <w:pPr>
        <w:numPr>
          <w:ilvl w:val="0"/>
          <w:numId w:val="14"/>
        </w:numPr>
        <w:spacing w:after="120"/>
        <w:jc w:val="both"/>
        <w:rPr>
          <w:rFonts w:ascii="Cambria" w:hAnsi="Cambria"/>
          <w:sz w:val="20"/>
          <w:szCs w:val="20"/>
        </w:rPr>
      </w:pPr>
      <w:r w:rsidRPr="00363860">
        <w:rPr>
          <w:rFonts w:ascii="Cambria" w:hAnsi="Cambria"/>
          <w:b/>
          <w:sz w:val="20"/>
          <w:szCs w:val="20"/>
        </w:rPr>
        <w:t>Responded to Federal Health IT Strategic Plan call for comments</w:t>
      </w:r>
      <w:r w:rsidRPr="00363860">
        <w:rPr>
          <w:rFonts w:ascii="Cambria" w:hAnsi="Cambria"/>
          <w:sz w:val="20"/>
          <w:szCs w:val="20"/>
        </w:rPr>
        <w:t xml:space="preserve"> providing a consensus document about the need for integrating UEL into the Federal Health IT initiatives.</w:t>
      </w:r>
    </w:p>
    <w:p w14:paraId="16ABDDB1" w14:textId="77777777" w:rsidR="00654640" w:rsidRPr="00510AC9" w:rsidRDefault="00654640" w:rsidP="00654640">
      <w:pPr>
        <w:tabs>
          <w:tab w:val="right" w:pos="10350"/>
        </w:tabs>
        <w:rPr>
          <w:rFonts w:ascii="Cambria" w:hAnsi="Cambria"/>
          <w:sz w:val="20"/>
          <w:szCs w:val="20"/>
        </w:rPr>
      </w:pPr>
      <w:r w:rsidRPr="00510AC9">
        <w:rPr>
          <w:rFonts w:ascii="Cambria" w:hAnsi="Cambria"/>
          <w:sz w:val="20"/>
          <w:szCs w:val="20"/>
        </w:rPr>
        <w:t>SR</w:t>
      </w:r>
      <w:r w:rsidRPr="00555032">
        <w:rPr>
          <w:rFonts w:ascii="Cambria" w:hAnsi="Cambria"/>
          <w:caps/>
          <w:sz w:val="20"/>
          <w:szCs w:val="20"/>
        </w:rPr>
        <w:t>A International |</w:t>
      </w:r>
      <w:r w:rsidRPr="00510AC9">
        <w:rPr>
          <w:rFonts w:ascii="Cambria" w:hAnsi="Cambria"/>
          <w:sz w:val="20"/>
          <w:szCs w:val="20"/>
        </w:rPr>
        <w:t xml:space="preserve"> Rockville, MD</w:t>
      </w:r>
      <w:r w:rsidRPr="00510AC9">
        <w:rPr>
          <w:rFonts w:ascii="Cambria" w:hAnsi="Cambria"/>
          <w:sz w:val="20"/>
          <w:szCs w:val="20"/>
        </w:rPr>
        <w:tab/>
        <w:t>2008–2010</w:t>
      </w:r>
    </w:p>
    <w:p w14:paraId="5A649535" w14:textId="5C5EAF77" w:rsidR="00654640" w:rsidRPr="00166F55" w:rsidRDefault="00654640" w:rsidP="00654640">
      <w:pPr>
        <w:shd w:val="clear" w:color="auto" w:fill="D9E2F3" w:themeFill="accent5" w:themeFillTint="33"/>
        <w:spacing w:before="100" w:after="100"/>
        <w:rPr>
          <w:rFonts w:ascii="Cambria" w:hAnsi="Cambria"/>
          <w:sz w:val="20"/>
          <w:szCs w:val="20"/>
        </w:rPr>
      </w:pPr>
      <w:r w:rsidRPr="00510AC9">
        <w:rPr>
          <w:rFonts w:ascii="Cambria" w:hAnsi="Cambria"/>
          <w:b/>
          <w:sz w:val="20"/>
          <w:szCs w:val="20"/>
        </w:rPr>
        <w:t>Project Manager</w:t>
      </w:r>
      <w:r>
        <w:rPr>
          <w:rFonts w:ascii="Cambria" w:hAnsi="Cambria"/>
          <w:sz w:val="20"/>
          <w:szCs w:val="20"/>
        </w:rPr>
        <w:t>—</w:t>
      </w:r>
      <w:r w:rsidRPr="00510AC9">
        <w:rPr>
          <w:rFonts w:ascii="Cambria" w:hAnsi="Cambria"/>
          <w:i/>
          <w:sz w:val="20"/>
          <w:szCs w:val="20"/>
        </w:rPr>
        <w:t>Div of Computational Biosciences, Center for Information Technology, National Institutes of Health</w:t>
      </w:r>
    </w:p>
    <w:p w14:paraId="5FBCFE26" w14:textId="77777777" w:rsidR="00654640" w:rsidRPr="00510AC9" w:rsidRDefault="00654640" w:rsidP="00654640">
      <w:pPr>
        <w:rPr>
          <w:rFonts w:ascii="Cambria" w:hAnsi="Cambria"/>
          <w:sz w:val="20"/>
          <w:szCs w:val="20"/>
        </w:rPr>
      </w:pPr>
      <w:r w:rsidRPr="00510AC9">
        <w:rPr>
          <w:rFonts w:ascii="Cambria" w:hAnsi="Cambria"/>
          <w:b/>
          <w:sz w:val="20"/>
          <w:szCs w:val="20"/>
        </w:rPr>
        <w:t xml:space="preserve">Managed biomedical informatics projects supporting the NIH Intramural Research Program, the Office of the Director, and NCI caBIG </w:t>
      </w:r>
      <w:r w:rsidRPr="00510AC9">
        <w:rPr>
          <w:rFonts w:ascii="Cambria" w:hAnsi="Cambria"/>
          <w:sz w:val="20"/>
          <w:szCs w:val="20"/>
        </w:rPr>
        <w:t>(NCI Cancer Biomedical Informatics Grid</w:t>
      </w:r>
      <w:r>
        <w:rPr>
          <w:rFonts w:ascii="Cambria" w:hAnsi="Cambria"/>
          <w:sz w:val="20"/>
          <w:szCs w:val="20"/>
        </w:rPr>
        <w:t>).</w:t>
      </w:r>
      <w:r w:rsidRPr="00510AC9">
        <w:rPr>
          <w:rFonts w:ascii="Cambria" w:hAnsi="Cambria"/>
          <w:sz w:val="20"/>
          <w:szCs w:val="20"/>
        </w:rPr>
        <w:t xml:space="preserve"> Planned and managed multi-pronged, integrated efforts. Recruited 4 professionals as well as a team of expert external consultants and senior collaborators within NIH.</w:t>
      </w:r>
    </w:p>
    <w:p w14:paraId="230BF775" w14:textId="77777777" w:rsidR="000B2A74" w:rsidRPr="003232CD" w:rsidRDefault="000B2A74" w:rsidP="000B2A74">
      <w:pPr>
        <w:numPr>
          <w:ilvl w:val="0"/>
          <w:numId w:val="4"/>
        </w:numPr>
        <w:spacing w:before="120"/>
        <w:jc w:val="both"/>
        <w:rPr>
          <w:rFonts w:ascii="Cambria" w:hAnsi="Cambria"/>
          <w:b/>
          <w:sz w:val="20"/>
          <w:szCs w:val="20"/>
        </w:rPr>
      </w:pPr>
      <w:r w:rsidRPr="003232CD">
        <w:rPr>
          <w:rFonts w:ascii="Cambria" w:hAnsi="Cambria"/>
          <w:b/>
          <w:sz w:val="20"/>
          <w:szCs w:val="20"/>
        </w:rPr>
        <w:t xml:space="preserve">Managed contract project teams for multiple projects.  </w:t>
      </w:r>
      <w:r w:rsidRPr="003232CD">
        <w:rPr>
          <w:rFonts w:ascii="Cambria" w:hAnsi="Cambria"/>
          <w:sz w:val="20"/>
          <w:szCs w:val="20"/>
        </w:rPr>
        <w:t>Improved client relations and successfully implemented software requirements, design, testing, and delivery for a proteome semantic wiki, deidentification, DHHS Enterprise Performance Life Cycle, server development, and semantic project.</w:t>
      </w:r>
    </w:p>
    <w:p w14:paraId="1D211A0C" w14:textId="77777777" w:rsidR="000B2A74" w:rsidRPr="003232CD" w:rsidRDefault="000B2A74" w:rsidP="000B2A74">
      <w:pPr>
        <w:numPr>
          <w:ilvl w:val="0"/>
          <w:numId w:val="4"/>
        </w:numPr>
        <w:jc w:val="both"/>
        <w:rPr>
          <w:rFonts w:ascii="Cambria" w:hAnsi="Cambria"/>
          <w:b/>
          <w:sz w:val="20"/>
          <w:szCs w:val="20"/>
        </w:rPr>
      </w:pPr>
      <w:r w:rsidRPr="003232CD">
        <w:rPr>
          <w:rFonts w:ascii="Cambria" w:hAnsi="Cambria"/>
          <w:b/>
          <w:sz w:val="20"/>
          <w:szCs w:val="20"/>
        </w:rPr>
        <w:t xml:space="preserve">Spearheaded grid computing efforts at NIH.  </w:t>
      </w:r>
      <w:r w:rsidRPr="003232CD">
        <w:rPr>
          <w:rFonts w:ascii="Cambria" w:hAnsi="Cambria"/>
          <w:sz w:val="20"/>
          <w:szCs w:val="20"/>
        </w:rPr>
        <w:t>Developed a grid computing project funded for a feasibility study in FY 2010 and continuing funding in FY 2011-2014.</w:t>
      </w:r>
    </w:p>
    <w:p w14:paraId="1FF01916" w14:textId="0F561392" w:rsidR="00654640" w:rsidRPr="003232CD" w:rsidRDefault="000B2A74" w:rsidP="00654640">
      <w:pPr>
        <w:numPr>
          <w:ilvl w:val="0"/>
          <w:numId w:val="4"/>
        </w:numPr>
        <w:jc w:val="both"/>
        <w:rPr>
          <w:rFonts w:ascii="Cambria" w:hAnsi="Cambria"/>
          <w:b/>
          <w:sz w:val="20"/>
          <w:szCs w:val="20"/>
        </w:rPr>
      </w:pPr>
      <w:r w:rsidRPr="003232CD">
        <w:rPr>
          <w:rFonts w:ascii="Cambria" w:hAnsi="Cambria"/>
          <w:b/>
          <w:sz w:val="20"/>
          <w:szCs w:val="20"/>
        </w:rPr>
        <w:t>Led development of clinical informatics dashboard.</w:t>
      </w:r>
      <w:r w:rsidRPr="003232CD">
        <w:rPr>
          <w:rFonts w:ascii="Cambria" w:hAnsi="Cambria"/>
          <w:sz w:val="20"/>
          <w:szCs w:val="20"/>
        </w:rPr>
        <w:t xml:space="preserve">  Developed a caBIG</w:t>
      </w:r>
      <w:r w:rsidRPr="003232CD">
        <w:rPr>
          <w:rFonts w:ascii="Cambria" w:hAnsi="Cambria"/>
          <w:sz w:val="20"/>
          <w:szCs w:val="20"/>
          <w:vertAlign w:val="superscript"/>
        </w:rPr>
        <w:t>®</w:t>
      </w:r>
      <w:r w:rsidRPr="003232CD">
        <w:rPr>
          <w:rFonts w:ascii="Cambria" w:hAnsi="Cambria"/>
          <w:sz w:val="20"/>
          <w:szCs w:val="20"/>
        </w:rPr>
        <w:t xml:space="preserve"> Clinical Trial Management System Protocol Lifecycle Tracking tool prototype and a statement of work and project plan for Release 1.0, which could generate additional annual funding.</w:t>
      </w:r>
    </w:p>
    <w:p w14:paraId="58FF35F6" w14:textId="77777777" w:rsidR="00654640" w:rsidRPr="00510AC9" w:rsidRDefault="00654640" w:rsidP="003232CD">
      <w:pPr>
        <w:tabs>
          <w:tab w:val="right" w:pos="10350"/>
        </w:tabs>
        <w:spacing w:before="120"/>
        <w:rPr>
          <w:rFonts w:ascii="Cambria" w:hAnsi="Cambria"/>
          <w:sz w:val="20"/>
          <w:szCs w:val="20"/>
        </w:rPr>
      </w:pPr>
      <w:r w:rsidRPr="00555032">
        <w:rPr>
          <w:rFonts w:ascii="Cambria" w:hAnsi="Cambria"/>
          <w:caps/>
          <w:sz w:val="20"/>
          <w:szCs w:val="20"/>
        </w:rPr>
        <w:t>Virginia Tech</w:t>
      </w:r>
      <w:r>
        <w:rPr>
          <w:rFonts w:ascii="Cambria" w:hAnsi="Cambria"/>
          <w:sz w:val="20"/>
          <w:szCs w:val="20"/>
        </w:rPr>
        <w:t xml:space="preserve"> | Blacksburg, VA</w:t>
      </w:r>
      <w:r>
        <w:rPr>
          <w:rFonts w:ascii="Cambria" w:hAnsi="Cambria"/>
          <w:sz w:val="20"/>
          <w:szCs w:val="20"/>
        </w:rPr>
        <w:tab/>
      </w:r>
      <w:r w:rsidRPr="00510AC9">
        <w:rPr>
          <w:rFonts w:ascii="Cambria" w:hAnsi="Cambria"/>
          <w:sz w:val="20"/>
          <w:szCs w:val="20"/>
        </w:rPr>
        <w:t>1996–2008</w:t>
      </w:r>
    </w:p>
    <w:p w14:paraId="51C5F775" w14:textId="77777777" w:rsidR="00654640" w:rsidRPr="005C51B0" w:rsidRDefault="00654640" w:rsidP="00654640">
      <w:pPr>
        <w:shd w:val="clear" w:color="auto" w:fill="D9E2F3" w:themeFill="accent5" w:themeFillTint="33"/>
        <w:spacing w:before="100" w:after="100"/>
        <w:rPr>
          <w:rFonts w:ascii="Cambria" w:hAnsi="Cambria"/>
          <w:sz w:val="20"/>
          <w:szCs w:val="20"/>
        </w:rPr>
      </w:pPr>
      <w:r w:rsidRPr="00510AC9">
        <w:rPr>
          <w:rFonts w:ascii="Cambria" w:hAnsi="Cambria"/>
          <w:b/>
          <w:sz w:val="20"/>
          <w:szCs w:val="20"/>
        </w:rPr>
        <w:t>Director, Research Initiatives | Adjunct Professor, Biomedical Sciences &amp; Pathobiology</w:t>
      </w:r>
      <w:r>
        <w:rPr>
          <w:rFonts w:ascii="Cambria" w:hAnsi="Cambria"/>
          <w:sz w:val="20"/>
          <w:szCs w:val="20"/>
        </w:rPr>
        <w:t>—</w:t>
      </w:r>
      <w:r>
        <w:rPr>
          <w:rFonts w:ascii="Cambria" w:hAnsi="Cambria"/>
          <w:i/>
          <w:sz w:val="20"/>
          <w:szCs w:val="20"/>
        </w:rPr>
        <w:t>VMRCVM</w:t>
      </w:r>
      <w:r w:rsidRPr="00510AC9">
        <w:rPr>
          <w:rFonts w:ascii="Cambria" w:hAnsi="Cambria"/>
          <w:i/>
          <w:sz w:val="20"/>
          <w:szCs w:val="20"/>
        </w:rPr>
        <w:t>, 2003–2008</w:t>
      </w:r>
    </w:p>
    <w:p w14:paraId="32B31C38" w14:textId="77777777" w:rsidR="00654640" w:rsidRPr="00510AC9" w:rsidRDefault="00654640" w:rsidP="00654640">
      <w:pPr>
        <w:rPr>
          <w:rFonts w:ascii="Cambria" w:hAnsi="Cambria"/>
          <w:sz w:val="20"/>
          <w:szCs w:val="20"/>
        </w:rPr>
      </w:pPr>
      <w:r w:rsidRPr="00510AC9">
        <w:rPr>
          <w:rFonts w:ascii="Cambria" w:hAnsi="Cambria"/>
          <w:b/>
          <w:sz w:val="20"/>
          <w:szCs w:val="20"/>
        </w:rPr>
        <w:t>Developed and managed $400M</w:t>
      </w:r>
      <w:r>
        <w:rPr>
          <w:rFonts w:ascii="Cambria" w:hAnsi="Cambria"/>
          <w:b/>
          <w:sz w:val="20"/>
          <w:szCs w:val="20"/>
        </w:rPr>
        <w:t>+</w:t>
      </w:r>
      <w:r w:rsidRPr="00510AC9">
        <w:rPr>
          <w:rFonts w:ascii="Cambria" w:hAnsi="Cambria"/>
          <w:b/>
          <w:sz w:val="20"/>
          <w:szCs w:val="20"/>
        </w:rPr>
        <w:t xml:space="preserve"> in research opportunities</w:t>
      </w:r>
      <w:r>
        <w:rPr>
          <w:rFonts w:ascii="Cambria" w:hAnsi="Cambria"/>
          <w:sz w:val="20"/>
          <w:szCs w:val="20"/>
        </w:rPr>
        <w:t xml:space="preserve"> for VMRCVM (Virginia-Maryland Regional College of Veterinary Medicine)</w:t>
      </w:r>
      <w:r w:rsidRPr="00510AC9">
        <w:rPr>
          <w:rFonts w:ascii="Cambria" w:hAnsi="Cambria"/>
          <w:b/>
          <w:sz w:val="20"/>
          <w:szCs w:val="20"/>
        </w:rPr>
        <w:t>.</w:t>
      </w:r>
      <w:r w:rsidRPr="00510AC9">
        <w:rPr>
          <w:rFonts w:ascii="Cambria" w:hAnsi="Cambria"/>
          <w:sz w:val="20"/>
          <w:szCs w:val="20"/>
        </w:rPr>
        <w:t xml:space="preserve"> Initiated and managed grant proposals and other large-scale initiatives, shepherding complex programs from concept to completion. Built and leveraged relationships with industry, government, and academia.</w:t>
      </w:r>
    </w:p>
    <w:p w14:paraId="1C4E6C95" w14:textId="0283267E" w:rsidR="00654640" w:rsidRPr="000B2A74" w:rsidRDefault="000B2A74" w:rsidP="000B2A74">
      <w:pPr>
        <w:pStyle w:val="ListParagraph"/>
        <w:numPr>
          <w:ilvl w:val="0"/>
          <w:numId w:val="20"/>
        </w:numPr>
        <w:spacing w:before="120"/>
        <w:ind w:left="540" w:hanging="270"/>
        <w:jc w:val="both"/>
        <w:rPr>
          <w:rFonts w:ascii="Cambria" w:hAnsi="Cambria"/>
          <w:b w:val="0"/>
          <w:sz w:val="20"/>
          <w:szCs w:val="20"/>
        </w:rPr>
      </w:pPr>
      <w:r w:rsidRPr="000B2A74">
        <w:rPr>
          <w:rFonts w:ascii="Cambria" w:hAnsi="Cambria"/>
          <w:sz w:val="20"/>
          <w:szCs w:val="20"/>
        </w:rPr>
        <w:t>Discovered opportunity and drove university’s involvement in caBIG</w:t>
      </w:r>
      <w:r w:rsidRPr="000B2A74">
        <w:rPr>
          <w:rFonts w:ascii="Cambria" w:hAnsi="Cambria"/>
          <w:sz w:val="20"/>
          <w:szCs w:val="20"/>
          <w:vertAlign w:val="superscript"/>
        </w:rPr>
        <w:t>TM</w:t>
      </w:r>
      <w:r w:rsidRPr="000B2A74">
        <w:rPr>
          <w:rFonts w:ascii="Cambria" w:hAnsi="Cambria"/>
          <w:b w:val="0"/>
          <w:sz w:val="20"/>
          <w:szCs w:val="20"/>
        </w:rPr>
        <w:t xml:space="preserve"> (NCI Cancer Biomedical Informatics Grid). Involved since pilot stage on the Strategic Planning Work Group and for four years as a member of the Data Sharing and Intellectual Capital Work Group.  </w:t>
      </w:r>
      <w:r w:rsidR="00654640" w:rsidRPr="000B2A74">
        <w:rPr>
          <w:rFonts w:ascii="Cambria" w:hAnsi="Cambria"/>
          <w:sz w:val="20"/>
          <w:szCs w:val="20"/>
        </w:rPr>
        <w:t xml:space="preserve"> </w:t>
      </w:r>
    </w:p>
    <w:p w14:paraId="07A85A9D" w14:textId="7F8B9F16" w:rsidR="00654640" w:rsidRPr="000B2A74" w:rsidRDefault="000B2A74" w:rsidP="00654640">
      <w:pPr>
        <w:pStyle w:val="ListParagraph"/>
        <w:numPr>
          <w:ilvl w:val="0"/>
          <w:numId w:val="20"/>
        </w:numPr>
        <w:spacing w:before="60"/>
        <w:ind w:left="576" w:hanging="288"/>
        <w:contextualSpacing w:val="0"/>
        <w:rPr>
          <w:rFonts w:ascii="Cambria" w:hAnsi="Cambria"/>
          <w:sz w:val="20"/>
          <w:szCs w:val="20"/>
        </w:rPr>
      </w:pPr>
      <w:r w:rsidRPr="000B2A74">
        <w:rPr>
          <w:rFonts w:ascii="Cambria" w:hAnsi="Cambria"/>
          <w:sz w:val="20"/>
          <w:szCs w:val="20"/>
        </w:rPr>
        <w:t xml:space="preserve">Led development of </w:t>
      </w:r>
      <w:r w:rsidR="00770A9D">
        <w:rPr>
          <w:rFonts w:ascii="Cambria" w:hAnsi="Cambria"/>
          <w:sz w:val="20"/>
          <w:szCs w:val="20"/>
        </w:rPr>
        <w:t xml:space="preserve">laboratory </w:t>
      </w:r>
      <w:r w:rsidRPr="000B2A74">
        <w:rPr>
          <w:rFonts w:ascii="Cambria" w:hAnsi="Cambria"/>
          <w:sz w:val="20"/>
          <w:szCs w:val="20"/>
        </w:rPr>
        <w:t>animal management informatics product</w:t>
      </w:r>
      <w:r w:rsidR="00770A9D">
        <w:rPr>
          <w:rFonts w:ascii="Cambria" w:hAnsi="Cambria"/>
          <w:sz w:val="20"/>
          <w:szCs w:val="20"/>
        </w:rPr>
        <w:t xml:space="preserve">, </w:t>
      </w:r>
      <w:proofErr w:type="spellStart"/>
      <w:r w:rsidR="00770A9D">
        <w:rPr>
          <w:rFonts w:ascii="Cambria" w:hAnsi="Cambria"/>
          <w:sz w:val="20"/>
          <w:szCs w:val="20"/>
        </w:rPr>
        <w:t>LASy</w:t>
      </w:r>
      <w:proofErr w:type="spellEnd"/>
      <w:r w:rsidR="00770A9D">
        <w:rPr>
          <w:rFonts w:ascii="Cambria" w:hAnsi="Cambria"/>
          <w:sz w:val="20"/>
          <w:szCs w:val="20"/>
        </w:rPr>
        <w:t xml:space="preserve"> </w:t>
      </w:r>
      <w:r w:rsidR="00770A9D" w:rsidRPr="00770A9D">
        <w:rPr>
          <w:rFonts w:ascii="Cambria" w:hAnsi="Cambria"/>
          <w:b w:val="0"/>
          <w:bCs/>
          <w:sz w:val="20"/>
          <w:szCs w:val="20"/>
        </w:rPr>
        <w:t>(pronounced lass-ee)</w:t>
      </w:r>
      <w:r w:rsidRPr="000B2A74">
        <w:rPr>
          <w:rFonts w:ascii="Cambria" w:hAnsi="Cambria"/>
          <w:b w:val="0"/>
          <w:sz w:val="20"/>
          <w:szCs w:val="20"/>
        </w:rPr>
        <w:t xml:space="preserve"> from problem identification through research, funding, technology licensing, and prototyping to current stage of alpha testing.</w:t>
      </w:r>
    </w:p>
    <w:p w14:paraId="60A8DB47" w14:textId="38BCE1A8" w:rsidR="00654640" w:rsidRPr="000B2A74" w:rsidRDefault="000B2A74" w:rsidP="00654640">
      <w:pPr>
        <w:pStyle w:val="ListParagraph"/>
        <w:numPr>
          <w:ilvl w:val="0"/>
          <w:numId w:val="20"/>
        </w:numPr>
        <w:spacing w:before="60"/>
        <w:ind w:left="576" w:hanging="288"/>
        <w:contextualSpacing w:val="0"/>
        <w:rPr>
          <w:rFonts w:ascii="Cambria" w:hAnsi="Cambria"/>
          <w:sz w:val="20"/>
          <w:szCs w:val="20"/>
        </w:rPr>
      </w:pPr>
      <w:r w:rsidRPr="000B2A74">
        <w:rPr>
          <w:rFonts w:ascii="Cambria" w:hAnsi="Cambria"/>
          <w:sz w:val="20"/>
          <w:szCs w:val="20"/>
        </w:rPr>
        <w:t>Conceived, proposed, won, and managed 2 linked training grants from NIH</w:t>
      </w:r>
      <w:r w:rsidRPr="000B2A74">
        <w:rPr>
          <w:rFonts w:ascii="Cambria" w:hAnsi="Cambria"/>
          <w:b w:val="0"/>
          <w:sz w:val="20"/>
          <w:szCs w:val="20"/>
        </w:rPr>
        <w:t>—obtained the first training grants awarded by NIH to the university, totaling $1 M. Earned $30 K supplemental funding from Merck for pioneering internship that introduces veterinary students to research careers.</w:t>
      </w:r>
    </w:p>
    <w:p w14:paraId="2EF3A715" w14:textId="77777777" w:rsidR="000B2A74" w:rsidRPr="000B2A74" w:rsidRDefault="000B2A74" w:rsidP="000B2A74">
      <w:pPr>
        <w:pStyle w:val="ListParagraph"/>
        <w:numPr>
          <w:ilvl w:val="0"/>
          <w:numId w:val="20"/>
        </w:numPr>
        <w:ind w:left="540" w:hanging="270"/>
        <w:jc w:val="both"/>
        <w:rPr>
          <w:rFonts w:ascii="Cambria" w:hAnsi="Cambria"/>
          <w:b w:val="0"/>
          <w:sz w:val="20"/>
          <w:szCs w:val="20"/>
        </w:rPr>
      </w:pPr>
      <w:r w:rsidRPr="000B2A74">
        <w:rPr>
          <w:rFonts w:ascii="Cambria" w:hAnsi="Cambria"/>
          <w:sz w:val="20"/>
          <w:szCs w:val="20"/>
        </w:rPr>
        <w:t>Orchestrated and secured $8 M grant funding for a 16,000 sq. ft. Biosafety Level 2/3 infectious disease laboratory and animal facility</w:t>
      </w:r>
      <w:r w:rsidRPr="000B2A74">
        <w:rPr>
          <w:rFonts w:ascii="Cambria" w:hAnsi="Cambria"/>
          <w:b w:val="0"/>
          <w:sz w:val="20"/>
          <w:szCs w:val="20"/>
        </w:rPr>
        <w:t>. Previously, initiated the College’s facilities master plan to promote a successful long-term building program, now at a projected $93 M over the next decade.</w:t>
      </w:r>
    </w:p>
    <w:p w14:paraId="15917E98" w14:textId="17623E10" w:rsidR="000B2A74" w:rsidRPr="000B2A74" w:rsidRDefault="000B2A74" w:rsidP="000B2A74">
      <w:pPr>
        <w:pStyle w:val="ListParagraph"/>
        <w:numPr>
          <w:ilvl w:val="0"/>
          <w:numId w:val="20"/>
        </w:numPr>
        <w:ind w:left="540" w:hanging="270"/>
        <w:jc w:val="both"/>
        <w:rPr>
          <w:rFonts w:ascii="Cambria" w:hAnsi="Cambria"/>
          <w:b w:val="0"/>
          <w:sz w:val="20"/>
          <w:szCs w:val="20"/>
        </w:rPr>
      </w:pPr>
      <w:r w:rsidRPr="000B2A74">
        <w:rPr>
          <w:rFonts w:ascii="Cambria" w:hAnsi="Cambria"/>
          <w:sz w:val="20"/>
          <w:szCs w:val="20"/>
        </w:rPr>
        <w:lastRenderedPageBreak/>
        <w:t>Created blueprint and framework for winning grant proposals</w:t>
      </w:r>
      <w:r w:rsidRPr="000B2A74">
        <w:rPr>
          <w:rFonts w:ascii="Cambria" w:hAnsi="Cambria"/>
          <w:b w:val="0"/>
          <w:sz w:val="20"/>
          <w:szCs w:val="20"/>
        </w:rPr>
        <w:t>. Combined project management techniques with initiative, collaboration, and communication to build a strong internal capability. Advised, coached, counseled, mentored, and empowered more than 20 faculty in proposal development.</w:t>
      </w:r>
    </w:p>
    <w:p w14:paraId="221F2414" w14:textId="625C5D12" w:rsidR="000B2A74" w:rsidRPr="001F2F4B" w:rsidRDefault="000B2A74" w:rsidP="000B2A74">
      <w:pPr>
        <w:pStyle w:val="ListParagraph"/>
        <w:numPr>
          <w:ilvl w:val="0"/>
          <w:numId w:val="20"/>
        </w:numPr>
        <w:ind w:left="540" w:hanging="270"/>
        <w:jc w:val="both"/>
        <w:rPr>
          <w:rFonts w:ascii="Cambria" w:hAnsi="Cambria"/>
          <w:b w:val="0"/>
          <w:sz w:val="20"/>
          <w:szCs w:val="20"/>
        </w:rPr>
      </w:pPr>
      <w:r w:rsidRPr="000B2A74">
        <w:rPr>
          <w:rFonts w:ascii="Cambria" w:hAnsi="Cambria"/>
          <w:sz w:val="20"/>
          <w:szCs w:val="20"/>
        </w:rPr>
        <w:t>Partnered with Wake Forest University on C</w:t>
      </w:r>
      <w:r w:rsidR="00770A9D">
        <w:rPr>
          <w:rFonts w:ascii="Cambria" w:hAnsi="Cambria"/>
          <w:sz w:val="20"/>
          <w:szCs w:val="20"/>
        </w:rPr>
        <w:t>linical &amp; Translational Science Award</w:t>
      </w:r>
      <w:r w:rsidRPr="000B2A74">
        <w:rPr>
          <w:rFonts w:ascii="Cambria" w:hAnsi="Cambria"/>
          <w:sz w:val="20"/>
          <w:szCs w:val="20"/>
        </w:rPr>
        <w:t xml:space="preserve"> proposals.  </w:t>
      </w:r>
      <w:r w:rsidRPr="000B2A74">
        <w:rPr>
          <w:rFonts w:ascii="Cambria" w:hAnsi="Cambria"/>
          <w:b w:val="0"/>
          <w:bCs/>
          <w:sz w:val="20"/>
          <w:szCs w:val="20"/>
        </w:rPr>
        <w:t xml:space="preserve">Built a partnership between Virginia Tech and Wake Forest University and led the development of the proposal components requiring Virginia Tech </w:t>
      </w:r>
      <w:r w:rsidR="001F2F4B" w:rsidRPr="000B2A74">
        <w:rPr>
          <w:rFonts w:ascii="Cambria" w:hAnsi="Cambria"/>
          <w:b w:val="0"/>
          <w:bCs/>
          <w:sz w:val="20"/>
          <w:szCs w:val="20"/>
        </w:rPr>
        <w:t>contribution and</w:t>
      </w:r>
      <w:r w:rsidRPr="000B2A74">
        <w:rPr>
          <w:rFonts w:ascii="Cambria" w:hAnsi="Cambria"/>
          <w:b w:val="0"/>
          <w:bCs/>
          <w:sz w:val="20"/>
          <w:szCs w:val="20"/>
        </w:rPr>
        <w:t xml:space="preserve"> served as a participant on the biomedical informatics portion of their proposal.</w:t>
      </w:r>
    </w:p>
    <w:p w14:paraId="124F8326" w14:textId="7B30C378" w:rsidR="001F2F4B" w:rsidRPr="000B2A74" w:rsidRDefault="001F2F4B" w:rsidP="000B2A74">
      <w:pPr>
        <w:pStyle w:val="ListParagraph"/>
        <w:numPr>
          <w:ilvl w:val="0"/>
          <w:numId w:val="20"/>
        </w:numPr>
        <w:ind w:left="540" w:hanging="270"/>
        <w:jc w:val="both"/>
        <w:rPr>
          <w:rFonts w:ascii="Cambria" w:hAnsi="Cambria"/>
          <w:b w:val="0"/>
          <w:sz w:val="20"/>
          <w:szCs w:val="20"/>
        </w:rPr>
      </w:pPr>
      <w:r>
        <w:rPr>
          <w:rFonts w:ascii="Cambria" w:hAnsi="Cambria"/>
          <w:sz w:val="20"/>
          <w:szCs w:val="20"/>
        </w:rPr>
        <w:t xml:space="preserve">Represented Virginia Tech </w:t>
      </w:r>
      <w:r w:rsidR="00770A9D">
        <w:rPr>
          <w:rFonts w:ascii="Cambria" w:hAnsi="Cambria"/>
          <w:sz w:val="20"/>
          <w:szCs w:val="20"/>
        </w:rPr>
        <w:t xml:space="preserve">in proposal for the </w:t>
      </w:r>
      <w:hyperlink r:id="rId8" w:history="1">
        <w:r w:rsidR="00770A9D" w:rsidRPr="00770A9D">
          <w:rPr>
            <w:rStyle w:val="Hyperlink"/>
            <w:rFonts w:ascii="Cambria" w:hAnsi="Cambria"/>
            <w:sz w:val="20"/>
            <w:szCs w:val="20"/>
          </w:rPr>
          <w:t>National Bio- and Agrodefense Facility</w:t>
        </w:r>
      </w:hyperlink>
      <w:r w:rsidR="00770A9D">
        <w:rPr>
          <w:rFonts w:ascii="Cambria" w:hAnsi="Cambria"/>
          <w:sz w:val="20"/>
          <w:szCs w:val="20"/>
        </w:rPr>
        <w:t xml:space="preserve"> in partnership with</w:t>
      </w:r>
      <w:r>
        <w:rPr>
          <w:rFonts w:ascii="Cambria" w:hAnsi="Cambria"/>
          <w:sz w:val="20"/>
          <w:szCs w:val="20"/>
        </w:rPr>
        <w:t xml:space="preserve"> </w:t>
      </w:r>
      <w:r w:rsidR="00770A9D">
        <w:rPr>
          <w:rFonts w:ascii="Cambria" w:hAnsi="Cambria"/>
          <w:sz w:val="20"/>
          <w:szCs w:val="20"/>
        </w:rPr>
        <w:t xml:space="preserve">University of Maryland-Baltimore </w:t>
      </w:r>
      <w:r w:rsidR="00770A9D">
        <w:rPr>
          <w:rFonts w:ascii="Cambria" w:hAnsi="Cambria"/>
          <w:b w:val="0"/>
          <w:bCs/>
          <w:sz w:val="20"/>
          <w:szCs w:val="20"/>
        </w:rPr>
        <w:t>providing detailed information about potential contributions of VMRCVM and other resources at Virginia Tech, and attending the DHS Site Visit for this effort.</w:t>
      </w:r>
    </w:p>
    <w:p w14:paraId="628CD3E0" w14:textId="77777777" w:rsidR="00654640" w:rsidRPr="005C51B0" w:rsidRDefault="00654640" w:rsidP="00654640">
      <w:pPr>
        <w:shd w:val="clear" w:color="auto" w:fill="D9E2F3" w:themeFill="accent5" w:themeFillTint="33"/>
        <w:spacing w:before="100" w:after="100"/>
        <w:rPr>
          <w:rFonts w:ascii="Cambria" w:hAnsi="Cambria"/>
          <w:sz w:val="20"/>
          <w:szCs w:val="20"/>
        </w:rPr>
      </w:pPr>
      <w:r w:rsidRPr="00510AC9">
        <w:rPr>
          <w:rFonts w:ascii="Cambria" w:hAnsi="Cambria"/>
          <w:b/>
          <w:sz w:val="20"/>
          <w:szCs w:val="20"/>
        </w:rPr>
        <w:t>Manager, Industry &amp; Government Program Development</w:t>
      </w:r>
      <w:r>
        <w:rPr>
          <w:rFonts w:ascii="Cambria" w:hAnsi="Cambria"/>
          <w:sz w:val="20"/>
          <w:szCs w:val="20"/>
        </w:rPr>
        <w:t>—</w:t>
      </w:r>
      <w:r w:rsidRPr="00510AC9">
        <w:rPr>
          <w:rFonts w:ascii="Cambria" w:hAnsi="Cambria"/>
          <w:i/>
          <w:sz w:val="20"/>
          <w:szCs w:val="20"/>
        </w:rPr>
        <w:t>Office of Vice Provost for Research, 1996–2003</w:t>
      </w:r>
    </w:p>
    <w:p w14:paraId="4FA92386" w14:textId="77777777" w:rsidR="00654640" w:rsidRPr="00510AC9" w:rsidRDefault="00654640" w:rsidP="00654640">
      <w:pPr>
        <w:rPr>
          <w:rFonts w:ascii="Cambria" w:hAnsi="Cambria"/>
          <w:sz w:val="20"/>
          <w:szCs w:val="20"/>
        </w:rPr>
      </w:pPr>
      <w:r w:rsidRPr="00510AC9">
        <w:rPr>
          <w:rFonts w:ascii="Cambria" w:hAnsi="Cambria"/>
          <w:b/>
          <w:sz w:val="20"/>
          <w:szCs w:val="20"/>
        </w:rPr>
        <w:t>More than doubled amount of industry funding generated by the university,</w:t>
      </w:r>
      <w:r>
        <w:rPr>
          <w:rFonts w:ascii="Cambria" w:hAnsi="Cambria"/>
          <w:sz w:val="20"/>
          <w:szCs w:val="20"/>
        </w:rPr>
        <w:t xml:space="preserve"> developing $100</w:t>
      </w:r>
      <w:r w:rsidRPr="00510AC9">
        <w:rPr>
          <w:rFonts w:ascii="Cambria" w:hAnsi="Cambria"/>
          <w:sz w:val="20"/>
          <w:szCs w:val="20"/>
        </w:rPr>
        <w:t>M+ in research opportunities with industry and government organizations.</w:t>
      </w:r>
    </w:p>
    <w:p w14:paraId="6FE859A7" w14:textId="77777777" w:rsidR="000B2A74" w:rsidRPr="003232CD" w:rsidRDefault="000B2A74" w:rsidP="000B2A74">
      <w:pPr>
        <w:pStyle w:val="ListParagraph"/>
        <w:numPr>
          <w:ilvl w:val="0"/>
          <w:numId w:val="17"/>
        </w:numPr>
        <w:spacing w:before="120"/>
        <w:jc w:val="both"/>
        <w:rPr>
          <w:rFonts w:ascii="Cambria" w:hAnsi="Cambria"/>
          <w:b w:val="0"/>
          <w:sz w:val="20"/>
          <w:szCs w:val="20"/>
        </w:rPr>
      </w:pPr>
      <w:r w:rsidRPr="003232CD">
        <w:rPr>
          <w:rFonts w:ascii="Cambria" w:hAnsi="Cambria"/>
          <w:sz w:val="20"/>
          <w:szCs w:val="20"/>
        </w:rPr>
        <w:t>Elevated FNH (Food, Nutrition &amp; Health) initiative to one of the top two biomedical initiatives at Virginia Tech</w:t>
      </w:r>
      <w:r w:rsidRPr="003232CD">
        <w:rPr>
          <w:rFonts w:ascii="Cambria" w:hAnsi="Cambria"/>
          <w:b w:val="0"/>
          <w:sz w:val="20"/>
          <w:szCs w:val="20"/>
        </w:rPr>
        <w:t>. Built an industry steering committee, involved 60+ faculty and administrators, and spearheaded plan to raise $50 M+ from multiple sources.</w:t>
      </w:r>
    </w:p>
    <w:p w14:paraId="3FC454FA" w14:textId="77777777" w:rsidR="000B2A74" w:rsidRPr="003232CD" w:rsidRDefault="000B2A74" w:rsidP="000B2A74">
      <w:pPr>
        <w:pStyle w:val="ListParagraph"/>
        <w:numPr>
          <w:ilvl w:val="0"/>
          <w:numId w:val="17"/>
        </w:numPr>
        <w:jc w:val="both"/>
        <w:rPr>
          <w:rFonts w:ascii="Cambria" w:hAnsi="Cambria"/>
          <w:b w:val="0"/>
          <w:sz w:val="20"/>
          <w:szCs w:val="20"/>
        </w:rPr>
      </w:pPr>
      <w:r w:rsidRPr="003232CD">
        <w:rPr>
          <w:rFonts w:ascii="Cambria" w:hAnsi="Cambria"/>
          <w:sz w:val="20"/>
          <w:szCs w:val="20"/>
        </w:rPr>
        <w:t>Led development of Internet Technology Innovation Center</w:t>
      </w:r>
      <w:r w:rsidRPr="003232CD">
        <w:rPr>
          <w:rFonts w:ascii="Cambria" w:hAnsi="Cambria"/>
          <w:b w:val="0"/>
          <w:sz w:val="20"/>
          <w:szCs w:val="20"/>
        </w:rPr>
        <w:t>, an unprecedented four-university partnership that won $2 M award from Virginia’s Center for Innovative Technology.</w:t>
      </w:r>
    </w:p>
    <w:p w14:paraId="69FCD7A7" w14:textId="77777777" w:rsidR="000B2A74" w:rsidRPr="003232CD" w:rsidRDefault="000B2A74" w:rsidP="000B2A74">
      <w:pPr>
        <w:pStyle w:val="ListParagraph"/>
        <w:numPr>
          <w:ilvl w:val="0"/>
          <w:numId w:val="17"/>
        </w:numPr>
        <w:jc w:val="both"/>
        <w:rPr>
          <w:rFonts w:ascii="Cambria" w:hAnsi="Cambria"/>
          <w:b w:val="0"/>
          <w:sz w:val="20"/>
          <w:szCs w:val="20"/>
        </w:rPr>
      </w:pPr>
      <w:r w:rsidRPr="003232CD">
        <w:rPr>
          <w:rFonts w:ascii="Cambria" w:hAnsi="Cambria"/>
          <w:sz w:val="20"/>
          <w:szCs w:val="20"/>
        </w:rPr>
        <w:t>Managed design, development, maintenance, and support of Web/Oracle-based Virginia Tech Expertise Database</w:t>
      </w:r>
      <w:r w:rsidRPr="003232CD">
        <w:rPr>
          <w:rFonts w:ascii="Cambria" w:hAnsi="Cambria"/>
          <w:b w:val="0"/>
          <w:sz w:val="20"/>
          <w:szCs w:val="20"/>
        </w:rPr>
        <w:t xml:space="preserve"> that remains the university’s primary tool for universal access to faculty expertise.</w:t>
      </w:r>
    </w:p>
    <w:p w14:paraId="23EA23E5" w14:textId="77777777" w:rsidR="000B2A74" w:rsidRPr="003232CD" w:rsidRDefault="000B2A74" w:rsidP="000B2A74">
      <w:pPr>
        <w:pStyle w:val="ListParagraph"/>
        <w:numPr>
          <w:ilvl w:val="0"/>
          <w:numId w:val="17"/>
        </w:numPr>
        <w:tabs>
          <w:tab w:val="left" w:pos="3240"/>
          <w:tab w:val="left" w:pos="8802"/>
        </w:tabs>
        <w:jc w:val="both"/>
        <w:rPr>
          <w:rFonts w:ascii="Cambria" w:hAnsi="Cambria"/>
          <w:b w:val="0"/>
          <w:sz w:val="20"/>
          <w:szCs w:val="20"/>
        </w:rPr>
      </w:pPr>
      <w:r w:rsidRPr="003232CD">
        <w:rPr>
          <w:rFonts w:ascii="Cambria" w:hAnsi="Cambria"/>
          <w:sz w:val="20"/>
          <w:szCs w:val="20"/>
        </w:rPr>
        <w:t>Strengthened and managed key corporate relationships</w:t>
      </w:r>
      <w:r w:rsidRPr="003232CD">
        <w:rPr>
          <w:rFonts w:ascii="Cambria" w:hAnsi="Cambria"/>
          <w:b w:val="0"/>
          <w:sz w:val="20"/>
          <w:szCs w:val="20"/>
        </w:rPr>
        <w:t xml:space="preserve"> with AOL, Motorola, Philip Morris, Analog Devices, IBM, GE, Lockheed Martin, Procter &amp; Gamble, SAIC, Georgetown and Wake Forest Medical Schools, Syngenta, Monsanto, Carilion, Merck, and more than 100 others.</w:t>
      </w:r>
    </w:p>
    <w:p w14:paraId="6171092A" w14:textId="4B17380F" w:rsidR="00D402A1" w:rsidRPr="003232CD" w:rsidRDefault="00D402A1" w:rsidP="00534650">
      <w:pPr>
        <w:tabs>
          <w:tab w:val="right" w:pos="10080"/>
        </w:tabs>
        <w:spacing w:before="120"/>
        <w:rPr>
          <w:rFonts w:ascii="Cambria" w:hAnsi="Cambria"/>
          <w:sz w:val="20"/>
          <w:szCs w:val="20"/>
        </w:rPr>
      </w:pPr>
      <w:r w:rsidRPr="003232CD">
        <w:rPr>
          <w:rFonts w:ascii="Cambria" w:hAnsi="Cambria"/>
          <w:caps/>
          <w:sz w:val="20"/>
          <w:szCs w:val="20"/>
        </w:rPr>
        <w:t xml:space="preserve">National Computer Systems </w:t>
      </w:r>
      <w:r w:rsidRPr="003232CD">
        <w:rPr>
          <w:rFonts w:ascii="Cambria" w:hAnsi="Cambria"/>
          <w:sz w:val="20"/>
          <w:szCs w:val="20"/>
        </w:rPr>
        <w:sym w:font="Symbol" w:char="F07C"/>
      </w:r>
      <w:r w:rsidRPr="003232CD">
        <w:rPr>
          <w:rFonts w:ascii="Cambria" w:hAnsi="Cambria"/>
          <w:sz w:val="20"/>
          <w:szCs w:val="20"/>
        </w:rPr>
        <w:t xml:space="preserve"> Parsippany, NJ &amp; Cambridge, MA</w:t>
      </w:r>
      <w:r w:rsidRPr="003232CD">
        <w:rPr>
          <w:rFonts w:ascii="Cambria" w:hAnsi="Cambria"/>
          <w:sz w:val="20"/>
          <w:szCs w:val="20"/>
        </w:rPr>
        <w:tab/>
      </w:r>
      <w:r w:rsidRPr="003232CD">
        <w:rPr>
          <w:rFonts w:ascii="Cambria" w:hAnsi="Cambria"/>
          <w:caps/>
          <w:sz w:val="20"/>
          <w:szCs w:val="20"/>
        </w:rPr>
        <w:t>1989</w:t>
      </w:r>
      <w:r w:rsidRPr="003232CD">
        <w:rPr>
          <w:rFonts w:ascii="Cambria" w:hAnsi="Cambria"/>
          <w:sz w:val="20"/>
          <w:szCs w:val="20"/>
        </w:rPr>
        <w:t>–1994</w:t>
      </w:r>
    </w:p>
    <w:p w14:paraId="1A0CFA4C" w14:textId="432B99C1" w:rsidR="00534650" w:rsidRPr="005C51B0" w:rsidRDefault="00534650" w:rsidP="00534650">
      <w:pPr>
        <w:shd w:val="clear" w:color="auto" w:fill="D9E2F3" w:themeFill="accent5" w:themeFillTint="33"/>
        <w:spacing w:before="100" w:after="100"/>
        <w:rPr>
          <w:rFonts w:ascii="Cambria" w:hAnsi="Cambria"/>
          <w:sz w:val="20"/>
          <w:szCs w:val="20"/>
        </w:rPr>
      </w:pPr>
      <w:r>
        <w:rPr>
          <w:rFonts w:ascii="Cambria" w:hAnsi="Cambria"/>
          <w:b/>
          <w:sz w:val="20"/>
          <w:szCs w:val="20"/>
        </w:rPr>
        <w:t>Project Leader</w:t>
      </w:r>
    </w:p>
    <w:p w14:paraId="7812AE48" w14:textId="77777777" w:rsidR="00D402A1" w:rsidRPr="003232CD" w:rsidRDefault="00D402A1" w:rsidP="00040F99">
      <w:pPr>
        <w:pBdr>
          <w:top w:val="single" w:sz="2" w:space="3" w:color="999999"/>
        </w:pBdr>
        <w:jc w:val="both"/>
        <w:rPr>
          <w:rFonts w:ascii="Cambria" w:hAnsi="Cambria"/>
          <w:sz w:val="20"/>
          <w:szCs w:val="20"/>
        </w:rPr>
      </w:pPr>
      <w:r w:rsidRPr="003232CD">
        <w:rPr>
          <w:rFonts w:ascii="Cambria" w:hAnsi="Cambria"/>
          <w:b/>
          <w:sz w:val="20"/>
          <w:szCs w:val="20"/>
        </w:rPr>
        <w:t xml:space="preserve">Transformed software development </w:t>
      </w:r>
      <w:r w:rsidRPr="003232CD">
        <w:rPr>
          <w:rFonts w:ascii="Cambria" w:hAnsi="Cambria"/>
          <w:sz w:val="20"/>
          <w:szCs w:val="20"/>
        </w:rPr>
        <w:t>by</w:t>
      </w:r>
      <w:r w:rsidRPr="003232CD">
        <w:rPr>
          <w:rFonts w:ascii="Cambria" w:hAnsi="Cambria"/>
          <w:b/>
          <w:sz w:val="20"/>
          <w:szCs w:val="20"/>
        </w:rPr>
        <w:t xml:space="preserve"> </w:t>
      </w:r>
      <w:r w:rsidRPr="003232CD">
        <w:rPr>
          <w:rFonts w:ascii="Cambria" w:hAnsi="Cambria"/>
          <w:sz w:val="20"/>
          <w:szCs w:val="20"/>
        </w:rPr>
        <w:t>creating a matrix project management process that improved quality, development speed, and customer satisfaction.  Planned and managed software projects with budgets as large as $6 M and up to 50 staff.  Developed budgets for entire division – 45 departments, $30 M annual revenues.</w:t>
      </w:r>
    </w:p>
    <w:p w14:paraId="7FB4F4AB" w14:textId="77777777" w:rsidR="00D402A1" w:rsidRPr="003232CD" w:rsidRDefault="00D402A1" w:rsidP="005954A8">
      <w:pPr>
        <w:pStyle w:val="ListParagraph"/>
        <w:numPr>
          <w:ilvl w:val="0"/>
          <w:numId w:val="18"/>
        </w:numPr>
        <w:spacing w:before="120"/>
        <w:jc w:val="both"/>
        <w:rPr>
          <w:rFonts w:ascii="Cambria" w:hAnsi="Cambria"/>
          <w:b w:val="0"/>
          <w:sz w:val="20"/>
          <w:szCs w:val="20"/>
        </w:rPr>
      </w:pPr>
      <w:r w:rsidRPr="003232CD">
        <w:rPr>
          <w:rFonts w:ascii="Cambria" w:hAnsi="Cambria"/>
          <w:sz w:val="20"/>
          <w:szCs w:val="20"/>
        </w:rPr>
        <w:t>Created product plan</w:t>
      </w:r>
      <w:r w:rsidRPr="003232CD">
        <w:rPr>
          <w:rFonts w:ascii="Cambria" w:hAnsi="Cambria"/>
          <w:b w:val="0"/>
          <w:sz w:val="20"/>
          <w:szCs w:val="20"/>
        </w:rPr>
        <w:t xml:space="preserve"> that enabled management to reach revenue goal of $20 M.</w:t>
      </w:r>
    </w:p>
    <w:p w14:paraId="5C1B2F58" w14:textId="77777777" w:rsidR="00D402A1" w:rsidRPr="003232CD" w:rsidRDefault="00D402A1" w:rsidP="005954A8">
      <w:pPr>
        <w:pStyle w:val="ListParagraph"/>
        <w:numPr>
          <w:ilvl w:val="0"/>
          <w:numId w:val="18"/>
        </w:numPr>
        <w:jc w:val="both"/>
        <w:rPr>
          <w:rFonts w:ascii="Cambria" w:hAnsi="Cambria"/>
          <w:b w:val="0"/>
          <w:sz w:val="20"/>
          <w:szCs w:val="20"/>
        </w:rPr>
      </w:pPr>
      <w:r w:rsidRPr="003232CD">
        <w:rPr>
          <w:rFonts w:ascii="Cambria" w:hAnsi="Cambria"/>
          <w:sz w:val="20"/>
          <w:szCs w:val="20"/>
        </w:rPr>
        <w:t>Turned around failing project</w:t>
      </w:r>
      <w:r w:rsidRPr="003232CD">
        <w:rPr>
          <w:rFonts w:ascii="Cambria" w:hAnsi="Cambria"/>
          <w:b w:val="0"/>
          <w:sz w:val="20"/>
          <w:szCs w:val="20"/>
        </w:rPr>
        <w:t xml:space="preserve"> that was en route to litigation. Restored customer confidence, overhauling project plan with realistic deliverables and causing suit to be dropped.</w:t>
      </w:r>
    </w:p>
    <w:p w14:paraId="19F41A1D" w14:textId="75A13E04" w:rsidR="00D402A1" w:rsidRPr="003232CD" w:rsidRDefault="00D402A1" w:rsidP="005954A8">
      <w:pPr>
        <w:pStyle w:val="ListParagraph"/>
        <w:numPr>
          <w:ilvl w:val="0"/>
          <w:numId w:val="18"/>
        </w:numPr>
        <w:jc w:val="both"/>
        <w:rPr>
          <w:rFonts w:ascii="Cambria" w:hAnsi="Cambria"/>
          <w:b w:val="0"/>
          <w:sz w:val="20"/>
          <w:szCs w:val="20"/>
        </w:rPr>
      </w:pPr>
      <w:r w:rsidRPr="003232CD">
        <w:rPr>
          <w:rFonts w:ascii="Cambria" w:hAnsi="Cambria"/>
          <w:sz w:val="20"/>
          <w:szCs w:val="20"/>
        </w:rPr>
        <w:t>Implemented two project management systems</w:t>
      </w:r>
      <w:r w:rsidR="00534650">
        <w:rPr>
          <w:rFonts w:ascii="Cambria" w:hAnsi="Cambria"/>
          <w:sz w:val="20"/>
          <w:szCs w:val="20"/>
        </w:rPr>
        <w:t xml:space="preserve"> for three product lines</w:t>
      </w:r>
      <w:r w:rsidRPr="003232CD">
        <w:rPr>
          <w:rFonts w:ascii="Cambria" w:hAnsi="Cambria"/>
          <w:b w:val="0"/>
          <w:sz w:val="20"/>
          <w:szCs w:val="20"/>
        </w:rPr>
        <w:t>: one for integrated online use which allowed all project leaders to input their project progress, and the second using Microsoft Project.</w:t>
      </w:r>
    </w:p>
    <w:p w14:paraId="449A8787" w14:textId="77777777" w:rsidR="00D402A1" w:rsidRPr="003232CD" w:rsidRDefault="00D402A1" w:rsidP="005954A8">
      <w:pPr>
        <w:pStyle w:val="ListParagraph"/>
        <w:numPr>
          <w:ilvl w:val="0"/>
          <w:numId w:val="18"/>
        </w:numPr>
        <w:jc w:val="both"/>
        <w:rPr>
          <w:rFonts w:ascii="Cambria" w:hAnsi="Cambria"/>
          <w:b w:val="0"/>
          <w:sz w:val="20"/>
          <w:szCs w:val="20"/>
        </w:rPr>
      </w:pPr>
      <w:r w:rsidRPr="003232CD">
        <w:rPr>
          <w:rFonts w:ascii="Cambria" w:hAnsi="Cambria"/>
          <w:sz w:val="20"/>
          <w:szCs w:val="20"/>
        </w:rPr>
        <w:t>Built a sales workflow system</w:t>
      </w:r>
      <w:r w:rsidRPr="003232CD">
        <w:rPr>
          <w:rFonts w:ascii="Cambria" w:hAnsi="Cambria"/>
          <w:b w:val="0"/>
          <w:sz w:val="20"/>
          <w:szCs w:val="20"/>
        </w:rPr>
        <w:t xml:space="preserve"> with 30 Lotus Notes users that reduced the cost of forecasts resulting in a 176% ROI according to an independent study by International Data Corporation.</w:t>
      </w:r>
    </w:p>
    <w:p w14:paraId="382CAC1F" w14:textId="77777777" w:rsidR="00B87327" w:rsidRPr="003232CD" w:rsidRDefault="00B87327" w:rsidP="00534650">
      <w:pPr>
        <w:tabs>
          <w:tab w:val="right" w:pos="10080"/>
        </w:tabs>
        <w:autoSpaceDE w:val="0"/>
        <w:autoSpaceDN w:val="0"/>
        <w:adjustRightInd w:val="0"/>
        <w:spacing w:before="120"/>
        <w:rPr>
          <w:rFonts w:ascii="Cambria" w:hAnsi="Cambria" w:cs="Garamond"/>
          <w:color w:val="000000"/>
          <w:sz w:val="20"/>
          <w:szCs w:val="20"/>
        </w:rPr>
      </w:pPr>
      <w:r w:rsidRPr="003232CD">
        <w:rPr>
          <w:rFonts w:ascii="Cambria" w:hAnsi="Cambria" w:cs="Garamond"/>
          <w:color w:val="000000"/>
          <w:sz w:val="20"/>
          <w:szCs w:val="20"/>
        </w:rPr>
        <w:t xml:space="preserve">T.P. CARUSO &amp; ASSOCIATES, LLC | Chapel Hill, NC </w:t>
      </w:r>
      <w:r w:rsidRPr="003232CD">
        <w:rPr>
          <w:rFonts w:ascii="Cambria" w:hAnsi="Cambria" w:cs="Garamond"/>
          <w:color w:val="000000"/>
          <w:sz w:val="20"/>
          <w:szCs w:val="20"/>
        </w:rPr>
        <w:tab/>
        <w:t>1984–2015</w:t>
      </w:r>
    </w:p>
    <w:p w14:paraId="7AB64E36" w14:textId="6B126F57" w:rsidR="00534650" w:rsidRPr="005C51B0" w:rsidRDefault="00534650" w:rsidP="00534650">
      <w:pPr>
        <w:shd w:val="clear" w:color="auto" w:fill="D9E2F3" w:themeFill="accent5" w:themeFillTint="33"/>
        <w:spacing w:before="100" w:after="100"/>
        <w:rPr>
          <w:rFonts w:ascii="Cambria" w:hAnsi="Cambria"/>
          <w:sz w:val="20"/>
          <w:szCs w:val="20"/>
        </w:rPr>
      </w:pPr>
      <w:r>
        <w:rPr>
          <w:rFonts w:ascii="Cambria" w:hAnsi="Cambria"/>
          <w:b/>
          <w:sz w:val="20"/>
          <w:szCs w:val="20"/>
        </w:rPr>
        <w:t>Sole Owner and Consultant</w:t>
      </w:r>
    </w:p>
    <w:p w14:paraId="7477390D" w14:textId="3E8FCB1F" w:rsidR="00B87327" w:rsidRPr="003232CD" w:rsidRDefault="00B87327" w:rsidP="00B87327">
      <w:pPr>
        <w:pBdr>
          <w:top w:val="single" w:sz="4" w:space="1" w:color="A6A6A6"/>
        </w:pBdr>
        <w:autoSpaceDE w:val="0"/>
        <w:autoSpaceDN w:val="0"/>
        <w:adjustRightInd w:val="0"/>
        <w:jc w:val="both"/>
        <w:rPr>
          <w:rFonts w:ascii="Cambria" w:hAnsi="Cambria" w:cs="Garamond"/>
          <w:color w:val="000000"/>
          <w:sz w:val="20"/>
          <w:szCs w:val="20"/>
        </w:rPr>
      </w:pPr>
      <w:r w:rsidRPr="003232CD">
        <w:rPr>
          <w:rFonts w:ascii="Cambria" w:hAnsi="Cambria" w:cs="Garamond-Bold"/>
          <w:b/>
          <w:bCs/>
          <w:color w:val="000000"/>
          <w:sz w:val="20"/>
          <w:szCs w:val="20"/>
        </w:rPr>
        <w:t xml:space="preserve">Focusing </w:t>
      </w:r>
      <w:proofErr w:type="gramStart"/>
      <w:r w:rsidRPr="003232CD">
        <w:rPr>
          <w:rFonts w:ascii="Cambria" w:hAnsi="Cambria" w:cs="Garamond-Bold"/>
          <w:b/>
          <w:bCs/>
          <w:color w:val="000000"/>
          <w:sz w:val="20"/>
          <w:szCs w:val="20"/>
        </w:rPr>
        <w:t>in</w:t>
      </w:r>
      <w:proofErr w:type="gramEnd"/>
      <w:r w:rsidRPr="003232CD">
        <w:rPr>
          <w:rFonts w:ascii="Cambria" w:hAnsi="Cambria" w:cs="Garamond-Bold"/>
          <w:b/>
          <w:bCs/>
          <w:color w:val="000000"/>
          <w:sz w:val="20"/>
          <w:szCs w:val="20"/>
        </w:rPr>
        <w:t xml:space="preserve"> health technology, </w:t>
      </w:r>
      <w:proofErr w:type="gramStart"/>
      <w:r w:rsidRPr="003232CD">
        <w:rPr>
          <w:rFonts w:ascii="Cambria" w:hAnsi="Cambria" w:cs="Garamond"/>
          <w:color w:val="000000"/>
          <w:sz w:val="20"/>
          <w:szCs w:val="20"/>
        </w:rPr>
        <w:t>guide</w:t>
      </w:r>
      <w:proofErr w:type="gramEnd"/>
      <w:r w:rsidRPr="003232CD">
        <w:rPr>
          <w:rFonts w:ascii="Cambria" w:hAnsi="Cambria" w:cs="Garamond"/>
          <w:color w:val="000000"/>
          <w:sz w:val="20"/>
          <w:szCs w:val="20"/>
        </w:rPr>
        <w:t xml:space="preserve"> clients in managing programs and projects, developing </w:t>
      </w:r>
      <w:r w:rsidR="001F2F4B">
        <w:rPr>
          <w:rFonts w:ascii="Cambria" w:hAnsi="Cambria" w:cs="Garamond"/>
          <w:color w:val="000000"/>
          <w:sz w:val="20"/>
          <w:szCs w:val="20"/>
        </w:rPr>
        <w:t xml:space="preserve">and launching </w:t>
      </w:r>
      <w:r w:rsidRPr="003232CD">
        <w:rPr>
          <w:rFonts w:ascii="Cambria" w:hAnsi="Cambria" w:cs="Garamond"/>
          <w:color w:val="000000"/>
          <w:sz w:val="20"/>
          <w:szCs w:val="20"/>
        </w:rPr>
        <w:t xml:space="preserve">new business, </w:t>
      </w:r>
      <w:r w:rsidR="001F2F4B">
        <w:rPr>
          <w:rFonts w:ascii="Cambria" w:hAnsi="Cambria" w:cs="Garamond"/>
          <w:color w:val="000000"/>
          <w:sz w:val="20"/>
          <w:szCs w:val="20"/>
        </w:rPr>
        <w:t xml:space="preserve">and </w:t>
      </w:r>
      <w:r w:rsidRPr="003232CD">
        <w:rPr>
          <w:rFonts w:ascii="Cambria" w:hAnsi="Cambria" w:cs="Garamond"/>
          <w:color w:val="000000"/>
          <w:sz w:val="20"/>
          <w:szCs w:val="20"/>
        </w:rPr>
        <w:t>evaluating product concepts. Over 25+ years clients have included government contractors, venture capital firms and investors, corporations</w:t>
      </w:r>
      <w:r w:rsidR="001F2F4B">
        <w:rPr>
          <w:rFonts w:ascii="Cambria" w:hAnsi="Cambria" w:cs="Garamond"/>
          <w:color w:val="000000"/>
          <w:sz w:val="20"/>
          <w:szCs w:val="20"/>
        </w:rPr>
        <w:t>,</w:t>
      </w:r>
      <w:r w:rsidRPr="003232CD">
        <w:rPr>
          <w:rFonts w:ascii="Cambria" w:hAnsi="Cambria" w:cs="Garamond"/>
          <w:color w:val="000000"/>
          <w:sz w:val="20"/>
          <w:szCs w:val="20"/>
        </w:rPr>
        <w:t xml:space="preserve"> and entrepreneurs.</w:t>
      </w:r>
    </w:p>
    <w:p w14:paraId="1CD4AD3F" w14:textId="77777777" w:rsidR="00B87327" w:rsidRPr="003232CD" w:rsidRDefault="00B87327" w:rsidP="00B87327">
      <w:pPr>
        <w:numPr>
          <w:ilvl w:val="0"/>
          <w:numId w:val="13"/>
        </w:numPr>
        <w:autoSpaceDE w:val="0"/>
        <w:autoSpaceDN w:val="0"/>
        <w:adjustRightInd w:val="0"/>
        <w:rPr>
          <w:rFonts w:ascii="Cambria" w:hAnsi="Cambria" w:cs="Garamond"/>
          <w:color w:val="000000"/>
          <w:sz w:val="20"/>
          <w:szCs w:val="20"/>
        </w:rPr>
      </w:pPr>
      <w:r w:rsidRPr="003232CD">
        <w:rPr>
          <w:rFonts w:ascii="Cambria" w:hAnsi="Cambria" w:cs="Garamond-Bold"/>
          <w:b/>
          <w:bCs/>
          <w:color w:val="000000"/>
          <w:sz w:val="20"/>
          <w:szCs w:val="20"/>
        </w:rPr>
        <w:t xml:space="preserve">Generated leads and built partnerships </w:t>
      </w:r>
      <w:r w:rsidRPr="003232CD">
        <w:rPr>
          <w:rFonts w:ascii="Cambria" w:hAnsi="Cambria" w:cs="Garamond"/>
          <w:color w:val="000000"/>
          <w:sz w:val="20"/>
          <w:szCs w:val="20"/>
        </w:rPr>
        <w:t>for government contractors in the Federal Health sector.</w:t>
      </w:r>
    </w:p>
    <w:p w14:paraId="260717BD" w14:textId="5BC8AED3" w:rsidR="00B87327" w:rsidRPr="003232CD" w:rsidRDefault="00B87327" w:rsidP="005954A8">
      <w:pPr>
        <w:pStyle w:val="ListParagraph"/>
        <w:numPr>
          <w:ilvl w:val="0"/>
          <w:numId w:val="19"/>
        </w:numPr>
        <w:autoSpaceDE w:val="0"/>
        <w:autoSpaceDN w:val="0"/>
        <w:adjustRightInd w:val="0"/>
        <w:jc w:val="both"/>
        <w:rPr>
          <w:rFonts w:ascii="Cambria" w:hAnsi="Cambria" w:cs="Garamond"/>
          <w:b w:val="0"/>
          <w:color w:val="000000"/>
          <w:sz w:val="20"/>
          <w:szCs w:val="20"/>
        </w:rPr>
      </w:pPr>
      <w:r w:rsidRPr="003232CD">
        <w:rPr>
          <w:rFonts w:ascii="Cambria" w:hAnsi="Cambria" w:cs="Garamond-Bold"/>
          <w:bCs/>
          <w:color w:val="000000"/>
          <w:sz w:val="20"/>
          <w:szCs w:val="20"/>
        </w:rPr>
        <w:t>Created &amp; implemented a project management methodology</w:t>
      </w:r>
      <w:r w:rsidRPr="003232CD">
        <w:rPr>
          <w:rFonts w:ascii="Cambria" w:hAnsi="Cambria" w:cs="Garamond-Bold"/>
          <w:b w:val="0"/>
          <w:bCs/>
          <w:color w:val="000000"/>
          <w:sz w:val="20"/>
          <w:szCs w:val="20"/>
        </w:rPr>
        <w:t xml:space="preserve"> </w:t>
      </w:r>
      <w:r w:rsidRPr="003232CD">
        <w:rPr>
          <w:rFonts w:ascii="Cambria" w:hAnsi="Cambria" w:cs="Garamond"/>
          <w:b w:val="0"/>
          <w:color w:val="000000"/>
          <w:sz w:val="20"/>
          <w:szCs w:val="20"/>
        </w:rPr>
        <w:t xml:space="preserve">for </w:t>
      </w:r>
      <w:r w:rsidR="00792240">
        <w:rPr>
          <w:rFonts w:ascii="Cambria" w:hAnsi="Cambria" w:cs="Garamond"/>
          <w:b w:val="0"/>
          <w:color w:val="000000"/>
          <w:sz w:val="20"/>
          <w:szCs w:val="20"/>
        </w:rPr>
        <w:t>molecular</w:t>
      </w:r>
      <w:r w:rsidRPr="003232CD">
        <w:rPr>
          <w:rFonts w:ascii="Cambria" w:hAnsi="Cambria" w:cs="Garamond"/>
          <w:b w:val="0"/>
          <w:color w:val="000000"/>
          <w:sz w:val="20"/>
          <w:szCs w:val="20"/>
        </w:rPr>
        <w:t xml:space="preserve"> diagnostics company.</w:t>
      </w:r>
    </w:p>
    <w:p w14:paraId="79267CEE" w14:textId="77777777" w:rsidR="00B87327" w:rsidRPr="003232CD" w:rsidRDefault="00B87327" w:rsidP="005954A8">
      <w:pPr>
        <w:pStyle w:val="ListParagraph"/>
        <w:numPr>
          <w:ilvl w:val="0"/>
          <w:numId w:val="19"/>
        </w:numPr>
        <w:autoSpaceDE w:val="0"/>
        <w:autoSpaceDN w:val="0"/>
        <w:adjustRightInd w:val="0"/>
        <w:rPr>
          <w:rFonts w:ascii="Cambria" w:hAnsi="Cambria" w:cs="Garamond"/>
          <w:b w:val="0"/>
          <w:color w:val="000000"/>
          <w:sz w:val="20"/>
          <w:szCs w:val="20"/>
        </w:rPr>
      </w:pPr>
      <w:r w:rsidRPr="003232CD">
        <w:rPr>
          <w:rFonts w:ascii="Cambria" w:hAnsi="Cambria" w:cs="Garamond-Bold"/>
          <w:bCs/>
          <w:color w:val="000000"/>
          <w:sz w:val="20"/>
          <w:szCs w:val="20"/>
        </w:rPr>
        <w:t>Prepared winning proposal</w:t>
      </w:r>
      <w:r w:rsidRPr="003232CD">
        <w:rPr>
          <w:rFonts w:ascii="Cambria" w:hAnsi="Cambria" w:cs="Garamond-Bold"/>
          <w:b w:val="0"/>
          <w:bCs/>
          <w:color w:val="000000"/>
          <w:sz w:val="20"/>
          <w:szCs w:val="20"/>
        </w:rPr>
        <w:t xml:space="preserve"> </w:t>
      </w:r>
      <w:r w:rsidRPr="003232CD">
        <w:rPr>
          <w:rFonts w:ascii="Cambria" w:hAnsi="Cambria" w:cs="Garamond"/>
          <w:b w:val="0"/>
          <w:color w:val="000000"/>
          <w:sz w:val="20"/>
          <w:szCs w:val="20"/>
        </w:rPr>
        <w:t>for caBIG® Support Service Provider Program application.</w:t>
      </w:r>
    </w:p>
    <w:p w14:paraId="51C309DF" w14:textId="239D2C00" w:rsidR="003232CD" w:rsidRPr="003232CD" w:rsidRDefault="00B87327" w:rsidP="003232CD">
      <w:pPr>
        <w:pStyle w:val="ListParagraph"/>
        <w:numPr>
          <w:ilvl w:val="0"/>
          <w:numId w:val="19"/>
        </w:numPr>
        <w:autoSpaceDE w:val="0"/>
        <w:autoSpaceDN w:val="0"/>
        <w:adjustRightInd w:val="0"/>
        <w:rPr>
          <w:rFonts w:ascii="Cambria" w:hAnsi="Cambria" w:cs="Garamond"/>
          <w:b w:val="0"/>
          <w:color w:val="000000"/>
          <w:sz w:val="20"/>
          <w:szCs w:val="20"/>
        </w:rPr>
      </w:pPr>
      <w:r w:rsidRPr="003232CD">
        <w:rPr>
          <w:rFonts w:ascii="Cambria" w:hAnsi="Cambria" w:cs="Garamond-Bold"/>
          <w:bCs/>
          <w:color w:val="000000"/>
          <w:sz w:val="20"/>
          <w:szCs w:val="20"/>
        </w:rPr>
        <w:t>Developed a risk management manual</w:t>
      </w:r>
      <w:r w:rsidRPr="003232CD">
        <w:rPr>
          <w:rFonts w:ascii="Cambria" w:hAnsi="Cambria" w:cs="Garamond-Bold"/>
          <w:b w:val="0"/>
          <w:bCs/>
          <w:color w:val="000000"/>
          <w:sz w:val="20"/>
          <w:szCs w:val="20"/>
        </w:rPr>
        <w:t xml:space="preserve"> </w:t>
      </w:r>
      <w:r w:rsidRPr="003232CD">
        <w:rPr>
          <w:rFonts w:ascii="Cambria" w:hAnsi="Cambria" w:cs="Garamond"/>
          <w:b w:val="0"/>
          <w:color w:val="000000"/>
          <w:sz w:val="20"/>
          <w:szCs w:val="20"/>
        </w:rPr>
        <w:t>for a</w:t>
      </w:r>
      <w:r w:rsidR="001F2F4B">
        <w:rPr>
          <w:rFonts w:ascii="Cambria" w:hAnsi="Cambria" w:cs="Garamond"/>
          <w:b w:val="0"/>
          <w:color w:val="000000"/>
          <w:sz w:val="20"/>
          <w:szCs w:val="20"/>
        </w:rPr>
        <w:t>n electricity</w:t>
      </w:r>
      <w:r w:rsidRPr="003232CD">
        <w:rPr>
          <w:rFonts w:ascii="Cambria" w:hAnsi="Cambria" w:cs="Garamond"/>
          <w:b w:val="0"/>
          <w:color w:val="000000"/>
          <w:sz w:val="20"/>
          <w:szCs w:val="20"/>
        </w:rPr>
        <w:t xml:space="preserve"> hedge fund.</w:t>
      </w:r>
    </w:p>
    <w:p w14:paraId="0D82DCE7" w14:textId="25D560C4" w:rsidR="00B87327" w:rsidRDefault="00B87327" w:rsidP="005954A8">
      <w:pPr>
        <w:pStyle w:val="ListParagraph"/>
        <w:numPr>
          <w:ilvl w:val="0"/>
          <w:numId w:val="19"/>
        </w:numPr>
        <w:autoSpaceDE w:val="0"/>
        <w:autoSpaceDN w:val="0"/>
        <w:adjustRightInd w:val="0"/>
        <w:jc w:val="both"/>
        <w:rPr>
          <w:rFonts w:ascii="Cambria" w:hAnsi="Cambria" w:cs="Garamond"/>
          <w:b w:val="0"/>
          <w:color w:val="000000"/>
          <w:sz w:val="20"/>
          <w:szCs w:val="20"/>
        </w:rPr>
      </w:pPr>
      <w:r w:rsidRPr="003232CD">
        <w:rPr>
          <w:rFonts w:ascii="Cambria" w:hAnsi="Cambria" w:cs="Garamond-Bold"/>
          <w:bCs/>
          <w:color w:val="000000"/>
          <w:sz w:val="20"/>
          <w:szCs w:val="20"/>
        </w:rPr>
        <w:t>Prepared business plan</w:t>
      </w:r>
      <w:r w:rsidRPr="003232CD">
        <w:rPr>
          <w:rFonts w:ascii="Cambria" w:hAnsi="Cambria" w:cs="Garamond-Bold"/>
          <w:b w:val="0"/>
          <w:bCs/>
          <w:color w:val="000000"/>
          <w:sz w:val="20"/>
          <w:szCs w:val="20"/>
        </w:rPr>
        <w:t xml:space="preserve"> </w:t>
      </w:r>
      <w:r w:rsidRPr="003232CD">
        <w:rPr>
          <w:rFonts w:ascii="Cambria" w:hAnsi="Cambria" w:cs="Garamond"/>
          <w:b w:val="0"/>
          <w:color w:val="000000"/>
          <w:sz w:val="20"/>
          <w:szCs w:val="20"/>
        </w:rPr>
        <w:t xml:space="preserve">for a </w:t>
      </w:r>
      <w:r w:rsidR="001F2F4B">
        <w:rPr>
          <w:rFonts w:ascii="Cambria" w:hAnsi="Cambria" w:cs="Garamond"/>
          <w:b w:val="0"/>
          <w:color w:val="000000"/>
          <w:sz w:val="20"/>
          <w:szCs w:val="20"/>
        </w:rPr>
        <w:t xml:space="preserve">specialty care </w:t>
      </w:r>
      <w:r w:rsidRPr="003232CD">
        <w:rPr>
          <w:rFonts w:ascii="Cambria" w:hAnsi="Cambria" w:cs="Garamond"/>
          <w:b w:val="0"/>
          <w:color w:val="000000"/>
          <w:sz w:val="20"/>
          <w:szCs w:val="20"/>
        </w:rPr>
        <w:t>case management company</w:t>
      </w:r>
      <w:r w:rsidR="00792240">
        <w:rPr>
          <w:rFonts w:ascii="Cambria" w:hAnsi="Cambria" w:cs="Garamond"/>
          <w:b w:val="0"/>
          <w:color w:val="000000"/>
          <w:sz w:val="20"/>
          <w:szCs w:val="20"/>
        </w:rPr>
        <w:t>.</w:t>
      </w:r>
    </w:p>
    <w:p w14:paraId="266B054F" w14:textId="2039D5FF" w:rsidR="00792240" w:rsidRPr="00792240" w:rsidRDefault="001F2F4B" w:rsidP="00792240">
      <w:pPr>
        <w:numPr>
          <w:ilvl w:val="0"/>
          <w:numId w:val="19"/>
        </w:numPr>
        <w:rPr>
          <w:rFonts w:ascii="Cambria" w:hAnsi="Cambria"/>
          <w:sz w:val="20"/>
          <w:szCs w:val="20"/>
        </w:rPr>
      </w:pPr>
      <w:r>
        <w:rPr>
          <w:rFonts w:ascii="Cambria" w:hAnsi="Cambria"/>
          <w:b/>
          <w:sz w:val="20"/>
          <w:szCs w:val="20"/>
        </w:rPr>
        <w:t>Wrote a</w:t>
      </w:r>
      <w:r w:rsidR="00792240" w:rsidRPr="00792240">
        <w:rPr>
          <w:rFonts w:ascii="Cambria" w:hAnsi="Cambria"/>
          <w:b/>
          <w:sz w:val="20"/>
          <w:szCs w:val="20"/>
        </w:rPr>
        <w:t xml:space="preserve"> business plan to scale up a clinical research organization </w:t>
      </w:r>
      <w:r w:rsidR="00792240" w:rsidRPr="00792240">
        <w:rPr>
          <w:rFonts w:ascii="Cambria" w:hAnsi="Cambria"/>
          <w:sz w:val="20"/>
          <w:szCs w:val="20"/>
        </w:rPr>
        <w:t>into a full-scale clinical research center for a healthcare organization.</w:t>
      </w:r>
    </w:p>
    <w:p w14:paraId="75EB040A" w14:textId="692AAF4B" w:rsidR="00792240" w:rsidRPr="00792240" w:rsidRDefault="001F2F4B" w:rsidP="00792240">
      <w:pPr>
        <w:numPr>
          <w:ilvl w:val="0"/>
          <w:numId w:val="19"/>
        </w:numPr>
        <w:rPr>
          <w:rFonts w:ascii="Cambria" w:hAnsi="Cambria"/>
          <w:sz w:val="20"/>
          <w:szCs w:val="20"/>
        </w:rPr>
      </w:pPr>
      <w:r>
        <w:rPr>
          <w:rFonts w:ascii="Cambria" w:hAnsi="Cambria"/>
          <w:b/>
          <w:sz w:val="20"/>
          <w:szCs w:val="20"/>
        </w:rPr>
        <w:t>Created</w:t>
      </w:r>
      <w:r w:rsidR="00792240" w:rsidRPr="00792240">
        <w:rPr>
          <w:rFonts w:ascii="Cambria" w:hAnsi="Cambria"/>
          <w:b/>
          <w:sz w:val="20"/>
          <w:szCs w:val="20"/>
        </w:rPr>
        <w:t xml:space="preserve"> a joint venture</w:t>
      </w:r>
      <w:r w:rsidR="00792240" w:rsidRPr="00792240">
        <w:rPr>
          <w:rFonts w:ascii="Cambria" w:hAnsi="Cambria"/>
          <w:sz w:val="20"/>
          <w:szCs w:val="20"/>
        </w:rPr>
        <w:t xml:space="preserve"> that allowed a pharmaceutical packager to market an innovative product.</w:t>
      </w:r>
    </w:p>
    <w:p w14:paraId="70614556" w14:textId="474C82B2" w:rsidR="00B87327" w:rsidRPr="00792240" w:rsidRDefault="00B87327" w:rsidP="005954A8">
      <w:pPr>
        <w:pStyle w:val="ListParagraph"/>
        <w:numPr>
          <w:ilvl w:val="0"/>
          <w:numId w:val="19"/>
        </w:numPr>
        <w:autoSpaceDE w:val="0"/>
        <w:autoSpaceDN w:val="0"/>
        <w:adjustRightInd w:val="0"/>
        <w:jc w:val="both"/>
        <w:rPr>
          <w:rFonts w:ascii="Cambria" w:hAnsi="Cambria" w:cs="Garamond"/>
          <w:b w:val="0"/>
          <w:color w:val="000000"/>
          <w:sz w:val="20"/>
          <w:szCs w:val="20"/>
        </w:rPr>
      </w:pPr>
      <w:r w:rsidRPr="003232CD">
        <w:rPr>
          <w:rFonts w:ascii="Cambria" w:hAnsi="Cambria" w:cs="Garamond-Bold"/>
          <w:bCs/>
          <w:color w:val="000000"/>
          <w:sz w:val="20"/>
          <w:szCs w:val="20"/>
        </w:rPr>
        <w:t>Developed several startups</w:t>
      </w:r>
      <w:r w:rsidRPr="003232CD">
        <w:rPr>
          <w:rFonts w:ascii="Cambria" w:hAnsi="Cambria" w:cs="Garamond-Bold"/>
          <w:b w:val="0"/>
          <w:bCs/>
          <w:color w:val="000000"/>
          <w:sz w:val="20"/>
          <w:szCs w:val="20"/>
        </w:rPr>
        <w:t xml:space="preserve"> including a mobile health company, a genetic counseling business, a telecommunications console company, a videotex company, a retail business, a software development company, a preclinical research informatics company, a predictive healthcare analytics business, and a pharmaceutical asset incubator.</w:t>
      </w:r>
    </w:p>
    <w:p w14:paraId="5D3EAFA5" w14:textId="15AF12B5" w:rsidR="00792240" w:rsidRPr="00792240" w:rsidRDefault="00792240" w:rsidP="00792240">
      <w:pPr>
        <w:numPr>
          <w:ilvl w:val="0"/>
          <w:numId w:val="19"/>
        </w:numPr>
        <w:rPr>
          <w:rFonts w:ascii="Cambria" w:hAnsi="Cambria"/>
          <w:sz w:val="20"/>
          <w:szCs w:val="20"/>
        </w:rPr>
      </w:pPr>
      <w:r w:rsidRPr="00792240">
        <w:rPr>
          <w:rFonts w:ascii="Cambria" w:hAnsi="Cambria"/>
          <w:b/>
          <w:sz w:val="20"/>
          <w:szCs w:val="20"/>
        </w:rPr>
        <w:lastRenderedPageBreak/>
        <w:t>Helped locate financing</w:t>
      </w:r>
      <w:r w:rsidRPr="00792240">
        <w:rPr>
          <w:rFonts w:ascii="Cambria" w:hAnsi="Cambria"/>
          <w:sz w:val="20"/>
          <w:szCs w:val="20"/>
        </w:rPr>
        <w:t xml:space="preserve"> for a hospital products company and a laboratory testing service.</w:t>
      </w:r>
    </w:p>
    <w:p w14:paraId="5EADDB28" w14:textId="655BEBBE" w:rsidR="00B87327" w:rsidRPr="003232CD" w:rsidRDefault="00B87327" w:rsidP="005954A8">
      <w:pPr>
        <w:pStyle w:val="ListParagraph"/>
        <w:numPr>
          <w:ilvl w:val="0"/>
          <w:numId w:val="19"/>
        </w:numPr>
        <w:autoSpaceDE w:val="0"/>
        <w:autoSpaceDN w:val="0"/>
        <w:adjustRightInd w:val="0"/>
        <w:jc w:val="both"/>
        <w:rPr>
          <w:rFonts w:ascii="Cambria" w:hAnsi="Cambria" w:cs="Garamond"/>
          <w:b w:val="0"/>
          <w:color w:val="000000"/>
          <w:sz w:val="20"/>
          <w:szCs w:val="20"/>
        </w:rPr>
      </w:pPr>
      <w:r w:rsidRPr="003232CD">
        <w:rPr>
          <w:rFonts w:ascii="Cambria" w:hAnsi="Cambria" w:cs="Garamond-Bold"/>
          <w:bCs/>
          <w:color w:val="000000"/>
          <w:sz w:val="20"/>
          <w:szCs w:val="20"/>
        </w:rPr>
        <w:t>Participated in five entrepreneur weekends</w:t>
      </w:r>
      <w:r w:rsidRPr="003232CD">
        <w:rPr>
          <w:rFonts w:ascii="Cambria" w:hAnsi="Cambria" w:cs="Garamond-Bold"/>
          <w:b w:val="0"/>
          <w:bCs/>
          <w:color w:val="000000"/>
          <w:sz w:val="20"/>
          <w:szCs w:val="20"/>
        </w:rPr>
        <w:t xml:space="preserve"> (</w:t>
      </w:r>
      <w:r w:rsidR="001F2F4B">
        <w:rPr>
          <w:rFonts w:ascii="Cambria" w:hAnsi="Cambria" w:cs="Garamond-Bold"/>
          <w:b w:val="0"/>
          <w:bCs/>
          <w:color w:val="000000"/>
          <w:sz w:val="20"/>
          <w:szCs w:val="20"/>
        </w:rPr>
        <w:t xml:space="preserve">e.g., </w:t>
      </w:r>
      <w:r w:rsidRPr="003232CD">
        <w:rPr>
          <w:rFonts w:ascii="Cambria" w:hAnsi="Cambria" w:cs="Garamond-Bold"/>
          <w:b w:val="0"/>
          <w:bCs/>
          <w:color w:val="000000"/>
          <w:sz w:val="20"/>
          <w:szCs w:val="20"/>
        </w:rPr>
        <w:t>Startup Weekends or Hackathons) as both team member (3 times) or coach (twice) and three of these weekends were about development of health technology businesses.</w:t>
      </w:r>
    </w:p>
    <w:p w14:paraId="774E1A56" w14:textId="77777777" w:rsidR="00D402A1" w:rsidRPr="003232CD" w:rsidRDefault="00D402A1" w:rsidP="00534650">
      <w:pPr>
        <w:tabs>
          <w:tab w:val="right" w:pos="10080"/>
        </w:tabs>
        <w:spacing w:before="120"/>
        <w:rPr>
          <w:rFonts w:ascii="Cambria" w:hAnsi="Cambria"/>
          <w:sz w:val="20"/>
          <w:szCs w:val="20"/>
        </w:rPr>
      </w:pPr>
      <w:r w:rsidRPr="003232CD">
        <w:rPr>
          <w:rFonts w:ascii="Cambria" w:hAnsi="Cambria"/>
          <w:caps/>
          <w:sz w:val="20"/>
          <w:szCs w:val="20"/>
        </w:rPr>
        <w:t xml:space="preserve">ST. Paul Ramsey Medical Center </w:t>
      </w:r>
      <w:r w:rsidRPr="003232CD">
        <w:rPr>
          <w:rFonts w:ascii="Cambria" w:hAnsi="Cambria"/>
          <w:sz w:val="20"/>
          <w:szCs w:val="20"/>
        </w:rPr>
        <w:t>(Now Regions Hospital)</w:t>
      </w:r>
      <w:r w:rsidRPr="003232CD">
        <w:rPr>
          <w:rFonts w:ascii="Cambria" w:hAnsi="Cambria"/>
          <w:caps/>
          <w:sz w:val="20"/>
          <w:szCs w:val="20"/>
        </w:rPr>
        <w:tab/>
      </w:r>
      <w:r w:rsidRPr="003232CD">
        <w:rPr>
          <w:rFonts w:ascii="Cambria" w:hAnsi="Cambria"/>
          <w:sz w:val="20"/>
          <w:szCs w:val="20"/>
        </w:rPr>
        <w:t>1979–1982</w:t>
      </w:r>
    </w:p>
    <w:p w14:paraId="3D4655B1" w14:textId="0252B3A9" w:rsidR="00534650" w:rsidRPr="005C51B0" w:rsidRDefault="00534650" w:rsidP="00534650">
      <w:pPr>
        <w:shd w:val="clear" w:color="auto" w:fill="D9E2F3" w:themeFill="accent5" w:themeFillTint="33"/>
        <w:spacing w:before="100" w:after="100"/>
        <w:rPr>
          <w:rFonts w:ascii="Cambria" w:hAnsi="Cambria"/>
          <w:sz w:val="20"/>
          <w:szCs w:val="20"/>
        </w:rPr>
      </w:pPr>
      <w:r>
        <w:rPr>
          <w:rFonts w:ascii="Cambria" w:hAnsi="Cambria"/>
          <w:b/>
          <w:sz w:val="20"/>
          <w:szCs w:val="20"/>
        </w:rPr>
        <w:t>Postdoctoral Fellow</w:t>
      </w:r>
      <w:r>
        <w:rPr>
          <w:rFonts w:ascii="Cambria" w:hAnsi="Cambria"/>
          <w:sz w:val="20"/>
          <w:szCs w:val="20"/>
        </w:rPr>
        <w:t>—</w:t>
      </w:r>
      <w:r w:rsidRPr="00534650">
        <w:rPr>
          <w:rFonts w:ascii="Cambria" w:hAnsi="Cambria"/>
          <w:i/>
          <w:iCs/>
          <w:sz w:val="20"/>
          <w:szCs w:val="20"/>
        </w:rPr>
        <w:t>Psychiatry Research Department</w:t>
      </w:r>
    </w:p>
    <w:p w14:paraId="02F8D36A" w14:textId="49EDF9C7" w:rsidR="00D402A1" w:rsidRPr="003232CD" w:rsidRDefault="00D402A1" w:rsidP="00040F99">
      <w:pPr>
        <w:pBdr>
          <w:top w:val="single" w:sz="4" w:space="3" w:color="A6A6A6"/>
        </w:pBdr>
        <w:tabs>
          <w:tab w:val="right" w:pos="10080"/>
        </w:tabs>
        <w:jc w:val="both"/>
        <w:rPr>
          <w:rFonts w:ascii="Cambria" w:hAnsi="Cambria"/>
          <w:sz w:val="20"/>
          <w:szCs w:val="20"/>
        </w:rPr>
      </w:pPr>
      <w:r w:rsidRPr="003232CD">
        <w:rPr>
          <w:rFonts w:ascii="Cambria" w:hAnsi="Cambria"/>
          <w:b/>
          <w:sz w:val="20"/>
          <w:szCs w:val="20"/>
        </w:rPr>
        <w:t xml:space="preserve">Applied biochemical techniques </w:t>
      </w:r>
      <w:r w:rsidRPr="003232CD">
        <w:rPr>
          <w:rFonts w:ascii="Cambria" w:hAnsi="Cambria"/>
          <w:sz w:val="20"/>
          <w:szCs w:val="20"/>
        </w:rPr>
        <w:t>to study the neurochemical basis of schizophrenia and Alzheimer</w:t>
      </w:r>
      <w:r w:rsidR="001F2F4B">
        <w:rPr>
          <w:rFonts w:ascii="Cambria" w:hAnsi="Cambria"/>
          <w:sz w:val="20"/>
          <w:szCs w:val="20"/>
        </w:rPr>
        <w:t>’</w:t>
      </w:r>
      <w:r w:rsidRPr="003232CD">
        <w:rPr>
          <w:rFonts w:ascii="Cambria" w:hAnsi="Cambria"/>
          <w:sz w:val="20"/>
          <w:szCs w:val="20"/>
        </w:rPr>
        <w:t xml:space="preserve">s diseases, </w:t>
      </w:r>
      <w:r w:rsidR="001F2F4B">
        <w:rPr>
          <w:rFonts w:ascii="Cambria" w:hAnsi="Cambria"/>
          <w:sz w:val="20"/>
          <w:szCs w:val="20"/>
        </w:rPr>
        <w:t xml:space="preserve">while </w:t>
      </w:r>
      <w:r w:rsidRPr="003232CD">
        <w:rPr>
          <w:rFonts w:ascii="Cambria" w:hAnsi="Cambria"/>
          <w:sz w:val="20"/>
          <w:szCs w:val="20"/>
        </w:rPr>
        <w:t>supervising technician in mentored-research program, and preparing two grant applications.</w:t>
      </w:r>
    </w:p>
    <w:p w14:paraId="2C874F26" w14:textId="3A62C65A" w:rsidR="00534650" w:rsidRPr="00E00850" w:rsidRDefault="00534650" w:rsidP="00534650">
      <w:pPr>
        <w:pStyle w:val="ListParagraph"/>
        <w:numPr>
          <w:ilvl w:val="0"/>
          <w:numId w:val="0"/>
        </w:numPr>
        <w:pBdr>
          <w:top w:val="single" w:sz="4" w:space="3" w:color="auto"/>
        </w:pBdr>
        <w:shd w:val="clear" w:color="auto" w:fill="D9E2F3" w:themeFill="accent5" w:themeFillTint="33"/>
        <w:spacing w:before="120" w:line="260" w:lineRule="exact"/>
        <w:jc w:val="center"/>
        <w:outlineLvl w:val="0"/>
        <w:rPr>
          <w:rFonts w:ascii="Cambria" w:hAnsi="Cambria"/>
          <w:color w:val="FF0000"/>
          <w:sz w:val="25"/>
          <w:szCs w:val="25"/>
        </w:rPr>
      </w:pPr>
      <w:r>
        <w:rPr>
          <w:rFonts w:ascii="Cambria" w:hAnsi="Cambria"/>
          <w:sz w:val="25"/>
          <w:szCs w:val="25"/>
        </w:rPr>
        <w:t>Education &amp; Certifications</w:t>
      </w:r>
    </w:p>
    <w:p w14:paraId="28B202E7" w14:textId="77777777" w:rsidR="005F7DBF" w:rsidRPr="00033146" w:rsidRDefault="005F7DBF" w:rsidP="005F7DBF">
      <w:pPr>
        <w:tabs>
          <w:tab w:val="center" w:pos="4590"/>
          <w:tab w:val="center" w:pos="4770"/>
          <w:tab w:val="right" w:pos="10080"/>
        </w:tabs>
        <w:rPr>
          <w:rFonts w:ascii="Garamond" w:hAnsi="Garamond"/>
          <w:sz w:val="23"/>
          <w:szCs w:val="23"/>
        </w:rPr>
      </w:pPr>
      <w:r w:rsidRPr="00033146">
        <w:rPr>
          <w:rFonts w:ascii="Garamond" w:hAnsi="Garamond"/>
          <w:b/>
          <w:sz w:val="23"/>
          <w:szCs w:val="23"/>
        </w:rPr>
        <w:t>Bachelor of Science</w:t>
      </w:r>
      <w:r w:rsidRPr="00033146">
        <w:rPr>
          <w:rFonts w:ascii="Garamond" w:hAnsi="Garamond"/>
          <w:sz w:val="23"/>
          <w:szCs w:val="23"/>
        </w:rPr>
        <w:tab/>
        <w:t>Biochemistry/Biology</w:t>
      </w:r>
      <w:r w:rsidRPr="00033146">
        <w:rPr>
          <w:rFonts w:ascii="Garamond" w:hAnsi="Garamond"/>
          <w:sz w:val="23"/>
          <w:szCs w:val="23"/>
        </w:rPr>
        <w:tab/>
        <w:t>University of Pittsburgh, Pittsburgh, PA</w:t>
      </w:r>
    </w:p>
    <w:p w14:paraId="50263128" w14:textId="77777777" w:rsidR="005F7DBF" w:rsidRPr="00033146" w:rsidRDefault="005F7DBF" w:rsidP="005F7DBF">
      <w:pPr>
        <w:tabs>
          <w:tab w:val="center" w:pos="4590"/>
          <w:tab w:val="right" w:pos="10080"/>
        </w:tabs>
        <w:rPr>
          <w:rFonts w:ascii="Garamond" w:hAnsi="Garamond"/>
          <w:sz w:val="23"/>
          <w:szCs w:val="23"/>
        </w:rPr>
      </w:pPr>
      <w:r w:rsidRPr="00033146">
        <w:rPr>
          <w:rFonts w:ascii="Garamond" w:hAnsi="Garamond"/>
          <w:b/>
          <w:sz w:val="23"/>
          <w:szCs w:val="23"/>
        </w:rPr>
        <w:t>Doctor of Philosophy</w:t>
      </w:r>
      <w:r w:rsidRPr="00033146">
        <w:rPr>
          <w:rFonts w:ascii="Garamond" w:hAnsi="Garamond"/>
          <w:b/>
          <w:sz w:val="23"/>
          <w:szCs w:val="23"/>
        </w:rPr>
        <w:tab/>
      </w:r>
      <w:r w:rsidRPr="00033146">
        <w:rPr>
          <w:rFonts w:ascii="Garamond" w:hAnsi="Garamond"/>
          <w:sz w:val="23"/>
          <w:szCs w:val="23"/>
        </w:rPr>
        <w:t>Pharmacology</w:t>
      </w:r>
      <w:r w:rsidRPr="00033146">
        <w:rPr>
          <w:rFonts w:ascii="Garamond" w:hAnsi="Garamond"/>
          <w:sz w:val="23"/>
          <w:szCs w:val="23"/>
        </w:rPr>
        <w:tab/>
        <w:t>University of Minnesota, Minneapolis, MN</w:t>
      </w:r>
    </w:p>
    <w:p w14:paraId="6438B22E" w14:textId="77777777" w:rsidR="005F7DBF" w:rsidRPr="00033146" w:rsidRDefault="005F7DBF" w:rsidP="005F7DBF">
      <w:pPr>
        <w:tabs>
          <w:tab w:val="center" w:pos="4590"/>
          <w:tab w:val="center" w:pos="4770"/>
          <w:tab w:val="right" w:pos="10080"/>
        </w:tabs>
        <w:rPr>
          <w:rFonts w:ascii="Garamond" w:hAnsi="Garamond"/>
          <w:sz w:val="23"/>
          <w:szCs w:val="23"/>
        </w:rPr>
      </w:pPr>
      <w:r w:rsidRPr="00033146">
        <w:rPr>
          <w:rFonts w:ascii="Garamond" w:hAnsi="Garamond"/>
          <w:b/>
          <w:sz w:val="23"/>
          <w:szCs w:val="23"/>
        </w:rPr>
        <w:t>Master of Science</w:t>
      </w:r>
      <w:r w:rsidRPr="00033146">
        <w:rPr>
          <w:rFonts w:ascii="Garamond" w:hAnsi="Garamond"/>
          <w:b/>
          <w:sz w:val="23"/>
          <w:szCs w:val="23"/>
        </w:rPr>
        <w:tab/>
      </w:r>
      <w:r w:rsidRPr="00033146">
        <w:rPr>
          <w:rFonts w:ascii="Garamond" w:hAnsi="Garamond"/>
          <w:sz w:val="23"/>
          <w:szCs w:val="23"/>
        </w:rPr>
        <w:t>Management</w:t>
      </w:r>
      <w:r w:rsidRPr="00033146">
        <w:rPr>
          <w:rFonts w:ascii="Garamond" w:hAnsi="Garamond"/>
          <w:sz w:val="23"/>
          <w:szCs w:val="23"/>
        </w:rPr>
        <w:tab/>
        <w:t xml:space="preserve">Sloan School of </w:t>
      </w:r>
      <w:proofErr w:type="spellStart"/>
      <w:r w:rsidRPr="00033146">
        <w:rPr>
          <w:rFonts w:ascii="Garamond" w:hAnsi="Garamond"/>
          <w:sz w:val="23"/>
          <w:szCs w:val="23"/>
        </w:rPr>
        <w:t>Mgmt</w:t>
      </w:r>
      <w:proofErr w:type="spellEnd"/>
      <w:r w:rsidRPr="00033146">
        <w:rPr>
          <w:rFonts w:ascii="Garamond" w:hAnsi="Garamond"/>
          <w:sz w:val="23"/>
          <w:szCs w:val="23"/>
        </w:rPr>
        <w:t>, MIT, Cambridge, MA</w:t>
      </w:r>
    </w:p>
    <w:p w14:paraId="6E188911" w14:textId="341D0F46" w:rsidR="005F7DBF" w:rsidRPr="00033146" w:rsidRDefault="005F7DBF" w:rsidP="005F7DBF">
      <w:pPr>
        <w:tabs>
          <w:tab w:val="center" w:pos="4590"/>
          <w:tab w:val="right" w:pos="10080"/>
        </w:tabs>
        <w:rPr>
          <w:rFonts w:ascii="Garamond" w:hAnsi="Garamond"/>
          <w:sz w:val="23"/>
          <w:szCs w:val="23"/>
        </w:rPr>
      </w:pPr>
      <w:r w:rsidRPr="00033146">
        <w:rPr>
          <w:rFonts w:ascii="Garamond" w:hAnsi="Garamond"/>
          <w:b/>
          <w:sz w:val="23"/>
          <w:szCs w:val="23"/>
        </w:rPr>
        <w:t>Project Management Professional</w:t>
      </w:r>
      <w:r w:rsidRPr="00033146">
        <w:rPr>
          <w:rFonts w:ascii="Garamond" w:hAnsi="Garamond"/>
          <w:b/>
          <w:sz w:val="23"/>
          <w:szCs w:val="23"/>
        </w:rPr>
        <w:tab/>
      </w:r>
      <w:r w:rsidR="00370470">
        <w:rPr>
          <w:rFonts w:ascii="Garamond" w:hAnsi="Garamond"/>
          <w:sz w:val="23"/>
          <w:szCs w:val="23"/>
        </w:rPr>
        <w:t>#1320455, 2010-2019</w:t>
      </w:r>
      <w:r w:rsidRPr="00033146">
        <w:rPr>
          <w:rFonts w:ascii="Garamond" w:hAnsi="Garamond"/>
          <w:b/>
          <w:sz w:val="23"/>
          <w:szCs w:val="23"/>
        </w:rPr>
        <w:t xml:space="preserve"> </w:t>
      </w:r>
      <w:r w:rsidRPr="00033146">
        <w:rPr>
          <w:rFonts w:ascii="Garamond" w:hAnsi="Garamond"/>
          <w:b/>
          <w:sz w:val="23"/>
          <w:szCs w:val="23"/>
        </w:rPr>
        <w:tab/>
      </w:r>
      <w:r w:rsidRPr="00033146">
        <w:rPr>
          <w:rFonts w:ascii="Garamond" w:hAnsi="Garamond"/>
          <w:sz w:val="23"/>
          <w:szCs w:val="23"/>
        </w:rPr>
        <w:t>Project Management Institute</w:t>
      </w:r>
    </w:p>
    <w:p w14:paraId="04737025" w14:textId="0F7F9517" w:rsidR="00534650" w:rsidRPr="00E00850" w:rsidRDefault="00534650" w:rsidP="00534650">
      <w:pPr>
        <w:pStyle w:val="ListParagraph"/>
        <w:numPr>
          <w:ilvl w:val="0"/>
          <w:numId w:val="0"/>
        </w:numPr>
        <w:pBdr>
          <w:top w:val="single" w:sz="4" w:space="3" w:color="auto"/>
        </w:pBdr>
        <w:shd w:val="clear" w:color="auto" w:fill="D9E2F3" w:themeFill="accent5" w:themeFillTint="33"/>
        <w:spacing w:line="260" w:lineRule="exact"/>
        <w:jc w:val="center"/>
        <w:outlineLvl w:val="0"/>
        <w:rPr>
          <w:rFonts w:ascii="Cambria" w:hAnsi="Cambria"/>
          <w:color w:val="FF0000"/>
          <w:sz w:val="25"/>
          <w:szCs w:val="25"/>
        </w:rPr>
      </w:pPr>
      <w:r>
        <w:rPr>
          <w:rFonts w:ascii="Cambria" w:hAnsi="Cambria"/>
          <w:sz w:val="25"/>
          <w:szCs w:val="25"/>
        </w:rPr>
        <w:t>Professional Association Memberships</w:t>
      </w:r>
    </w:p>
    <w:p w14:paraId="010EE234" w14:textId="3ED6FD06" w:rsidR="003232CD" w:rsidRDefault="003232CD" w:rsidP="003232CD">
      <w:pPr>
        <w:tabs>
          <w:tab w:val="right" w:pos="10080"/>
        </w:tabs>
        <w:rPr>
          <w:rFonts w:ascii="Garamond" w:hAnsi="Garamond"/>
          <w:sz w:val="23"/>
          <w:szCs w:val="23"/>
        </w:rPr>
      </w:pPr>
      <w:r>
        <w:rPr>
          <w:rFonts w:ascii="Garamond" w:hAnsi="Garamond"/>
          <w:sz w:val="23"/>
          <w:szCs w:val="23"/>
        </w:rPr>
        <w:t>American Society for Pharmacology and Experimental Therapeutics</w:t>
      </w:r>
      <w:r>
        <w:rPr>
          <w:rFonts w:ascii="Garamond" w:hAnsi="Garamond"/>
          <w:sz w:val="23"/>
          <w:szCs w:val="23"/>
        </w:rPr>
        <w:tab/>
        <w:t>1976-1989</w:t>
      </w:r>
    </w:p>
    <w:p w14:paraId="0EE1E65E" w14:textId="0B4F6CD5" w:rsidR="003232CD" w:rsidRDefault="003232CD" w:rsidP="003232CD">
      <w:pPr>
        <w:tabs>
          <w:tab w:val="right" w:pos="10080"/>
        </w:tabs>
        <w:rPr>
          <w:rFonts w:ascii="Garamond" w:hAnsi="Garamond"/>
          <w:sz w:val="23"/>
          <w:szCs w:val="23"/>
        </w:rPr>
      </w:pPr>
      <w:r>
        <w:rPr>
          <w:rFonts w:ascii="Garamond" w:hAnsi="Garamond"/>
          <w:sz w:val="23"/>
          <w:szCs w:val="23"/>
        </w:rPr>
        <w:t xml:space="preserve">Project Management </w:t>
      </w:r>
      <w:r w:rsidRPr="00033146">
        <w:rPr>
          <w:rFonts w:ascii="Garamond" w:hAnsi="Garamond"/>
          <w:sz w:val="23"/>
          <w:szCs w:val="23"/>
        </w:rPr>
        <w:t>Institute</w:t>
      </w:r>
      <w:r>
        <w:rPr>
          <w:rFonts w:ascii="Garamond" w:hAnsi="Garamond"/>
          <w:sz w:val="23"/>
          <w:szCs w:val="23"/>
        </w:rPr>
        <w:tab/>
        <w:t>1990-2020</w:t>
      </w:r>
    </w:p>
    <w:p w14:paraId="7A413C9C" w14:textId="41DBA7D4" w:rsidR="00751214" w:rsidRDefault="00E60D1E" w:rsidP="0030035A">
      <w:pPr>
        <w:tabs>
          <w:tab w:val="right" w:pos="10080"/>
        </w:tabs>
        <w:rPr>
          <w:rFonts w:ascii="Garamond" w:hAnsi="Garamond"/>
          <w:sz w:val="23"/>
          <w:szCs w:val="23"/>
        </w:rPr>
      </w:pPr>
      <w:r w:rsidRPr="00033146">
        <w:rPr>
          <w:rFonts w:ascii="Garamond" w:hAnsi="Garamond"/>
          <w:sz w:val="23"/>
          <w:szCs w:val="23"/>
        </w:rPr>
        <w:t xml:space="preserve">American </w:t>
      </w:r>
      <w:r w:rsidR="00751214">
        <w:rPr>
          <w:rFonts w:ascii="Garamond" w:hAnsi="Garamond"/>
          <w:sz w:val="23"/>
          <w:szCs w:val="23"/>
        </w:rPr>
        <w:t>Medical Informatics Association</w:t>
      </w:r>
      <w:r w:rsidR="003232CD">
        <w:rPr>
          <w:rFonts w:ascii="Garamond" w:hAnsi="Garamond"/>
          <w:sz w:val="23"/>
          <w:szCs w:val="23"/>
        </w:rPr>
        <w:tab/>
        <w:t>2006-2020</w:t>
      </w:r>
    </w:p>
    <w:p w14:paraId="5AE703B3" w14:textId="6CB6F871" w:rsidR="003232CD" w:rsidRDefault="003232CD" w:rsidP="0030035A">
      <w:pPr>
        <w:tabs>
          <w:tab w:val="right" w:pos="10080"/>
        </w:tabs>
        <w:rPr>
          <w:rFonts w:ascii="Garamond" w:hAnsi="Garamond"/>
          <w:sz w:val="23"/>
          <w:szCs w:val="23"/>
        </w:rPr>
      </w:pPr>
      <w:r>
        <w:rPr>
          <w:rFonts w:ascii="Garamond" w:hAnsi="Garamond"/>
          <w:sz w:val="23"/>
          <w:szCs w:val="23"/>
        </w:rPr>
        <w:t>Health Information Management Systems Society</w:t>
      </w:r>
      <w:r>
        <w:rPr>
          <w:rFonts w:ascii="Garamond" w:hAnsi="Garamond"/>
          <w:sz w:val="23"/>
          <w:szCs w:val="23"/>
        </w:rPr>
        <w:tab/>
        <w:t>2010-2020</w:t>
      </w:r>
    </w:p>
    <w:p w14:paraId="450839C4" w14:textId="42E311CE" w:rsidR="00534650" w:rsidRPr="00E00850" w:rsidRDefault="00534650" w:rsidP="00534650">
      <w:pPr>
        <w:pStyle w:val="ListParagraph"/>
        <w:numPr>
          <w:ilvl w:val="0"/>
          <w:numId w:val="0"/>
        </w:numPr>
        <w:pBdr>
          <w:top w:val="single" w:sz="4" w:space="3" w:color="auto"/>
        </w:pBdr>
        <w:shd w:val="clear" w:color="auto" w:fill="D9E2F3" w:themeFill="accent5" w:themeFillTint="33"/>
        <w:spacing w:before="120" w:line="260" w:lineRule="exact"/>
        <w:jc w:val="center"/>
        <w:outlineLvl w:val="0"/>
        <w:rPr>
          <w:rFonts w:ascii="Cambria" w:hAnsi="Cambria"/>
          <w:color w:val="FF0000"/>
          <w:sz w:val="25"/>
          <w:szCs w:val="25"/>
        </w:rPr>
      </w:pPr>
      <w:r>
        <w:rPr>
          <w:rFonts w:ascii="Cambria" w:hAnsi="Cambria"/>
          <w:sz w:val="25"/>
          <w:szCs w:val="25"/>
        </w:rPr>
        <w:t>Awards, Honors &amp; Distinctions</w:t>
      </w:r>
    </w:p>
    <w:p w14:paraId="1431AFB9" w14:textId="77777777" w:rsidR="00AC55F2" w:rsidRPr="00E306B2" w:rsidRDefault="00AC55F2" w:rsidP="00AC55F2">
      <w:pPr>
        <w:pStyle w:val="Dateditems"/>
        <w:tabs>
          <w:tab w:val="clear" w:pos="1350"/>
          <w:tab w:val="left" w:pos="709"/>
        </w:tabs>
        <w:spacing w:before="120"/>
        <w:ind w:left="993" w:right="-14" w:hanging="1006"/>
        <w:rPr>
          <w:rFonts w:ascii="Cambria" w:hAnsi="Cambria"/>
          <w:color w:val="000000"/>
          <w:sz w:val="20"/>
          <w:szCs w:val="20"/>
        </w:rPr>
      </w:pPr>
      <w:r w:rsidRPr="00E306B2">
        <w:rPr>
          <w:rFonts w:ascii="Cambria" w:hAnsi="Cambria"/>
          <w:color w:val="000000"/>
          <w:sz w:val="20"/>
          <w:szCs w:val="20"/>
        </w:rPr>
        <w:t xml:space="preserve">1980 </w:t>
      </w:r>
      <w:r w:rsidRPr="00E306B2">
        <w:rPr>
          <w:rFonts w:ascii="Cambria" w:hAnsi="Cambria"/>
          <w:color w:val="000000"/>
          <w:sz w:val="20"/>
          <w:szCs w:val="20"/>
        </w:rPr>
        <w:tab/>
        <w:t xml:space="preserve">Recipient, </w:t>
      </w:r>
      <w:proofErr w:type="spellStart"/>
      <w:r w:rsidRPr="00E306B2">
        <w:rPr>
          <w:rFonts w:ascii="Cambria" w:hAnsi="Cambria"/>
          <w:color w:val="000000"/>
          <w:sz w:val="20"/>
          <w:szCs w:val="20"/>
        </w:rPr>
        <w:t>Bacaner</w:t>
      </w:r>
      <w:proofErr w:type="spellEnd"/>
      <w:r w:rsidRPr="00E306B2">
        <w:rPr>
          <w:rFonts w:ascii="Cambria" w:hAnsi="Cambria"/>
          <w:color w:val="000000"/>
          <w:sz w:val="20"/>
          <w:szCs w:val="20"/>
        </w:rPr>
        <w:t xml:space="preserve"> Award, Minnesota Medical Foundation: For an outstanding PhD thesis in pharmacology.</w:t>
      </w:r>
    </w:p>
    <w:p w14:paraId="512F0D2B" w14:textId="1C2EDFFC" w:rsidR="00AC55F2" w:rsidRPr="00E306B2" w:rsidRDefault="00AC55F2" w:rsidP="00AC55F2">
      <w:pPr>
        <w:pStyle w:val="Dateditems"/>
        <w:tabs>
          <w:tab w:val="clear" w:pos="1350"/>
          <w:tab w:val="left" w:pos="709"/>
        </w:tabs>
        <w:spacing w:before="120"/>
        <w:ind w:left="993" w:right="-14" w:hanging="1006"/>
        <w:rPr>
          <w:rFonts w:ascii="Cambria" w:hAnsi="Cambria"/>
          <w:color w:val="000000"/>
          <w:sz w:val="20"/>
          <w:szCs w:val="20"/>
        </w:rPr>
      </w:pPr>
      <w:r w:rsidRPr="00E306B2">
        <w:rPr>
          <w:rFonts w:ascii="Cambria" w:hAnsi="Cambria"/>
          <w:color w:val="000000"/>
          <w:sz w:val="20"/>
          <w:szCs w:val="20"/>
        </w:rPr>
        <w:t xml:space="preserve">2003 </w:t>
      </w:r>
      <w:r w:rsidRPr="00E306B2">
        <w:rPr>
          <w:rFonts w:ascii="Cambria" w:hAnsi="Cambria"/>
          <w:color w:val="000000"/>
          <w:sz w:val="20"/>
          <w:szCs w:val="20"/>
        </w:rPr>
        <w:tab/>
        <w:t>Commendation for five years of service, Internet Technology Innovation Center a collaboration of Virginia Tech, University of Virginia, George Mason University, Virginia Commonwealth University, and Christopher Newport University.</w:t>
      </w:r>
    </w:p>
    <w:p w14:paraId="4D537959" w14:textId="73E432E0" w:rsidR="00534650" w:rsidRPr="00E306B2" w:rsidRDefault="00534650" w:rsidP="00AC55F2">
      <w:pPr>
        <w:pStyle w:val="Dateditems"/>
        <w:tabs>
          <w:tab w:val="clear" w:pos="1350"/>
          <w:tab w:val="left" w:pos="709"/>
        </w:tabs>
        <w:spacing w:before="120"/>
        <w:ind w:left="993" w:right="-14" w:hanging="1006"/>
        <w:rPr>
          <w:rFonts w:ascii="Cambria" w:hAnsi="Cambria"/>
          <w:color w:val="000000"/>
          <w:sz w:val="20"/>
          <w:szCs w:val="20"/>
        </w:rPr>
      </w:pPr>
      <w:r w:rsidRPr="00E306B2">
        <w:rPr>
          <w:rFonts w:ascii="Cambria" w:hAnsi="Cambria"/>
          <w:color w:val="000000"/>
          <w:sz w:val="20"/>
          <w:szCs w:val="20"/>
        </w:rPr>
        <w:t>2006</w:t>
      </w:r>
      <w:r w:rsidRPr="00E306B2">
        <w:rPr>
          <w:rFonts w:ascii="Cambria" w:hAnsi="Cambria"/>
          <w:color w:val="000000"/>
          <w:sz w:val="20"/>
          <w:szCs w:val="20"/>
        </w:rPr>
        <w:tab/>
        <w:t>Ten Year Employee, Virginia Tech.</w:t>
      </w:r>
    </w:p>
    <w:p w14:paraId="151916F8" w14:textId="77777777" w:rsidR="00AC55F2" w:rsidRPr="00E306B2" w:rsidRDefault="00AC55F2" w:rsidP="00AC55F2">
      <w:pPr>
        <w:pStyle w:val="Dateditems"/>
        <w:tabs>
          <w:tab w:val="clear" w:pos="1350"/>
          <w:tab w:val="left" w:pos="709"/>
        </w:tabs>
        <w:spacing w:before="120"/>
        <w:ind w:left="993" w:right="-14" w:hanging="1006"/>
        <w:rPr>
          <w:rFonts w:ascii="Cambria" w:hAnsi="Cambria"/>
          <w:color w:val="000000"/>
          <w:sz w:val="20"/>
          <w:szCs w:val="20"/>
        </w:rPr>
      </w:pPr>
      <w:r w:rsidRPr="00E306B2">
        <w:rPr>
          <w:rFonts w:ascii="Cambria" w:hAnsi="Cambria"/>
          <w:color w:val="000000"/>
          <w:sz w:val="20"/>
          <w:szCs w:val="20"/>
        </w:rPr>
        <w:t>2014</w:t>
      </w:r>
      <w:r w:rsidRPr="00E306B2">
        <w:rPr>
          <w:rFonts w:ascii="Cambria" w:hAnsi="Cambria"/>
          <w:color w:val="000000"/>
          <w:sz w:val="20"/>
          <w:szCs w:val="20"/>
        </w:rPr>
        <w:tab/>
        <w:t>Recipient 3</w:t>
      </w:r>
      <w:r w:rsidRPr="00E306B2">
        <w:rPr>
          <w:rFonts w:ascii="Cambria" w:hAnsi="Cambria"/>
          <w:color w:val="000000"/>
          <w:sz w:val="20"/>
          <w:szCs w:val="20"/>
          <w:vertAlign w:val="superscript"/>
        </w:rPr>
        <w:t>rd</w:t>
      </w:r>
      <w:r w:rsidRPr="00E306B2">
        <w:rPr>
          <w:rFonts w:ascii="Cambria" w:hAnsi="Cambria"/>
          <w:color w:val="000000"/>
          <w:sz w:val="20"/>
          <w:szCs w:val="20"/>
        </w:rPr>
        <w:t xml:space="preserve"> Prize, Triangle Startup Weekend – Health </w:t>
      </w:r>
      <w:proofErr w:type="spellStart"/>
      <w:r w:rsidRPr="00E306B2">
        <w:rPr>
          <w:rFonts w:ascii="Cambria" w:hAnsi="Cambria"/>
          <w:color w:val="000000"/>
          <w:sz w:val="20"/>
          <w:szCs w:val="20"/>
        </w:rPr>
        <w:t>Datajam</w:t>
      </w:r>
      <w:proofErr w:type="spellEnd"/>
      <w:r w:rsidRPr="00E306B2">
        <w:rPr>
          <w:rFonts w:ascii="Cambria" w:hAnsi="Cambria"/>
          <w:color w:val="000000"/>
          <w:sz w:val="20"/>
          <w:szCs w:val="20"/>
        </w:rPr>
        <w:t xml:space="preserve"> for </w:t>
      </w:r>
      <w:proofErr w:type="spellStart"/>
      <w:r w:rsidRPr="00E306B2">
        <w:rPr>
          <w:rFonts w:ascii="Cambria" w:hAnsi="Cambria"/>
          <w:color w:val="000000"/>
          <w:sz w:val="20"/>
          <w:szCs w:val="20"/>
        </w:rPr>
        <w:t>HealQual</w:t>
      </w:r>
      <w:proofErr w:type="spellEnd"/>
      <w:r w:rsidRPr="00E306B2">
        <w:rPr>
          <w:rFonts w:ascii="Cambria" w:hAnsi="Cambria"/>
          <w:color w:val="000000"/>
          <w:sz w:val="20"/>
          <w:szCs w:val="20"/>
        </w:rPr>
        <w:t xml:space="preserve"> Team that proposed a business that would develop a predictive analytics tool to reduce readmissions. </w:t>
      </w:r>
    </w:p>
    <w:p w14:paraId="31F0AB48" w14:textId="1480B4C3" w:rsidR="002253A1" w:rsidRPr="00E306B2" w:rsidRDefault="002253A1" w:rsidP="00AC55F2">
      <w:pPr>
        <w:pStyle w:val="Dateditems"/>
        <w:tabs>
          <w:tab w:val="clear" w:pos="1350"/>
          <w:tab w:val="left" w:pos="709"/>
        </w:tabs>
        <w:spacing w:before="120"/>
        <w:ind w:left="993" w:right="-14" w:hanging="1006"/>
        <w:rPr>
          <w:rFonts w:ascii="Cambria" w:hAnsi="Cambria"/>
          <w:color w:val="000000"/>
          <w:sz w:val="20"/>
          <w:szCs w:val="20"/>
        </w:rPr>
      </w:pPr>
      <w:r w:rsidRPr="00E306B2">
        <w:rPr>
          <w:rFonts w:ascii="Cambria" w:hAnsi="Cambria"/>
          <w:color w:val="000000"/>
          <w:sz w:val="20"/>
          <w:szCs w:val="20"/>
        </w:rPr>
        <w:t>2016</w:t>
      </w:r>
      <w:r w:rsidRPr="00E306B2">
        <w:rPr>
          <w:rFonts w:ascii="Cambria" w:hAnsi="Cambria"/>
          <w:color w:val="000000"/>
          <w:sz w:val="20"/>
          <w:szCs w:val="20"/>
        </w:rPr>
        <w:tab/>
        <w:t>Ten Year Member, American Medical Informatics Association</w:t>
      </w:r>
      <w:r w:rsidR="00534650" w:rsidRPr="00E306B2">
        <w:rPr>
          <w:rFonts w:ascii="Cambria" w:hAnsi="Cambria"/>
          <w:color w:val="000000"/>
          <w:sz w:val="20"/>
          <w:szCs w:val="20"/>
        </w:rPr>
        <w:t>.</w:t>
      </w:r>
    </w:p>
    <w:p w14:paraId="2C70A59E" w14:textId="6C805684" w:rsidR="00E306B2" w:rsidRPr="00E00850" w:rsidRDefault="00E306B2" w:rsidP="00E306B2">
      <w:pPr>
        <w:pStyle w:val="ListParagraph"/>
        <w:numPr>
          <w:ilvl w:val="0"/>
          <w:numId w:val="0"/>
        </w:numPr>
        <w:pBdr>
          <w:top w:val="single" w:sz="4" w:space="3" w:color="auto"/>
        </w:pBdr>
        <w:shd w:val="clear" w:color="auto" w:fill="D9E2F3" w:themeFill="accent5" w:themeFillTint="33"/>
        <w:spacing w:before="120" w:line="260" w:lineRule="exact"/>
        <w:jc w:val="center"/>
        <w:outlineLvl w:val="0"/>
        <w:rPr>
          <w:rFonts w:ascii="Cambria" w:hAnsi="Cambria"/>
          <w:color w:val="FF0000"/>
          <w:sz w:val="25"/>
          <w:szCs w:val="25"/>
        </w:rPr>
      </w:pPr>
      <w:r>
        <w:rPr>
          <w:rFonts w:ascii="Cambria" w:hAnsi="Cambria"/>
          <w:sz w:val="25"/>
          <w:szCs w:val="25"/>
        </w:rPr>
        <w:t>Disclosures</w:t>
      </w:r>
    </w:p>
    <w:p w14:paraId="66BE5684" w14:textId="77777777" w:rsidR="00AC55F2" w:rsidRPr="00E306B2" w:rsidRDefault="00AC55F2" w:rsidP="00AC55F2">
      <w:pPr>
        <w:tabs>
          <w:tab w:val="left" w:pos="1080"/>
        </w:tabs>
        <w:spacing w:before="120"/>
        <w:jc w:val="both"/>
        <w:rPr>
          <w:rFonts w:ascii="Cambria" w:hAnsi="Cambria"/>
          <w:sz w:val="20"/>
          <w:szCs w:val="20"/>
        </w:rPr>
      </w:pPr>
      <w:r w:rsidRPr="00E306B2">
        <w:rPr>
          <w:rFonts w:ascii="Cambria" w:hAnsi="Cambria"/>
          <w:sz w:val="20"/>
          <w:szCs w:val="20"/>
        </w:rPr>
        <w:t>May 2006</w:t>
      </w:r>
      <w:r w:rsidRPr="00E306B2">
        <w:rPr>
          <w:rFonts w:ascii="Cambria" w:hAnsi="Cambria"/>
          <w:sz w:val="20"/>
          <w:szCs w:val="20"/>
        </w:rPr>
        <w:tab/>
        <w:t>Disclosure 06.053.  ClinGeneRIM:  A Clinical Genomics Reference Info. Model.</w:t>
      </w:r>
    </w:p>
    <w:p w14:paraId="1DAA4C24" w14:textId="022B25C5" w:rsidR="00AC55F2" w:rsidRPr="00E306B2" w:rsidRDefault="00AC55F2" w:rsidP="002253A1">
      <w:pPr>
        <w:tabs>
          <w:tab w:val="left" w:pos="1080"/>
        </w:tabs>
        <w:spacing w:before="120"/>
        <w:jc w:val="both"/>
        <w:rPr>
          <w:rFonts w:ascii="Cambria" w:hAnsi="Cambria"/>
          <w:sz w:val="20"/>
          <w:szCs w:val="20"/>
        </w:rPr>
      </w:pPr>
      <w:r w:rsidRPr="00E306B2">
        <w:rPr>
          <w:rFonts w:ascii="Cambria" w:hAnsi="Cambria"/>
          <w:sz w:val="20"/>
          <w:szCs w:val="20"/>
        </w:rPr>
        <w:t>May 2006</w:t>
      </w:r>
      <w:r w:rsidRPr="00E306B2">
        <w:rPr>
          <w:rFonts w:ascii="Cambria" w:hAnsi="Cambria"/>
          <w:sz w:val="20"/>
          <w:szCs w:val="20"/>
        </w:rPr>
        <w:tab/>
        <w:t>Disclosure 06.054.  Laboratory Animal System (</w:t>
      </w:r>
      <w:proofErr w:type="spellStart"/>
      <w:r w:rsidRPr="00E306B2">
        <w:rPr>
          <w:rFonts w:ascii="Cambria" w:hAnsi="Cambria"/>
          <w:sz w:val="20"/>
          <w:szCs w:val="20"/>
        </w:rPr>
        <w:t>LASy</w:t>
      </w:r>
      <w:proofErr w:type="spellEnd"/>
      <w:r w:rsidRPr="00E306B2">
        <w:rPr>
          <w:rFonts w:ascii="Cambria" w:hAnsi="Cambria"/>
          <w:sz w:val="20"/>
          <w:szCs w:val="20"/>
        </w:rPr>
        <w:t>; pronounced "lass-ee").</w:t>
      </w:r>
      <w:r w:rsidRPr="00E306B2">
        <w:rPr>
          <w:rFonts w:ascii="Cambria" w:hAnsi="Cambria"/>
          <w:sz w:val="20"/>
          <w:szCs w:val="20"/>
        </w:rPr>
        <w:tab/>
      </w:r>
    </w:p>
    <w:p w14:paraId="6BAE1824" w14:textId="1DD4FA99" w:rsidR="00E306B2" w:rsidRPr="00E00850" w:rsidRDefault="00E306B2" w:rsidP="00E306B2">
      <w:pPr>
        <w:pStyle w:val="ListParagraph"/>
        <w:numPr>
          <w:ilvl w:val="0"/>
          <w:numId w:val="0"/>
        </w:numPr>
        <w:pBdr>
          <w:top w:val="single" w:sz="4" w:space="3" w:color="auto"/>
        </w:pBdr>
        <w:shd w:val="clear" w:color="auto" w:fill="D9E2F3" w:themeFill="accent5" w:themeFillTint="33"/>
        <w:spacing w:before="120" w:line="260" w:lineRule="exact"/>
        <w:jc w:val="center"/>
        <w:outlineLvl w:val="0"/>
        <w:rPr>
          <w:rFonts w:ascii="Cambria" w:hAnsi="Cambria"/>
          <w:color w:val="FF0000"/>
          <w:sz w:val="25"/>
          <w:szCs w:val="25"/>
        </w:rPr>
      </w:pPr>
      <w:r>
        <w:rPr>
          <w:rFonts w:ascii="Cambria" w:hAnsi="Cambria"/>
          <w:sz w:val="25"/>
          <w:szCs w:val="25"/>
        </w:rPr>
        <w:t>Refereed Journal Articles or Proceedings</w:t>
      </w:r>
    </w:p>
    <w:p w14:paraId="5A7DCD17" w14:textId="1FBFF6F7" w:rsidR="00AC55F2" w:rsidRPr="00E306B2" w:rsidRDefault="00AC55F2" w:rsidP="00AC55F2">
      <w:pPr>
        <w:pStyle w:val="Publications"/>
        <w:spacing w:before="120"/>
        <w:rPr>
          <w:rFonts w:ascii="Cambria" w:hAnsi="Cambria"/>
          <w:sz w:val="20"/>
          <w:szCs w:val="20"/>
        </w:rPr>
      </w:pPr>
      <w:r w:rsidRPr="00E306B2">
        <w:rPr>
          <w:rFonts w:ascii="Cambria" w:hAnsi="Cambria"/>
          <w:sz w:val="20"/>
          <w:szCs w:val="20"/>
        </w:rPr>
        <w:t xml:space="preserve">Portoghese PS, DL Larson, JB Jiang, AE Takemori, </w:t>
      </w:r>
      <w:r w:rsidRPr="00E306B2">
        <w:rPr>
          <w:rFonts w:ascii="Cambria" w:hAnsi="Cambria"/>
          <w:b/>
          <w:bCs/>
          <w:sz w:val="20"/>
          <w:szCs w:val="20"/>
        </w:rPr>
        <w:t>TP Caruso</w:t>
      </w:r>
      <w:r w:rsidRPr="00E306B2">
        <w:rPr>
          <w:rFonts w:ascii="Cambria" w:hAnsi="Cambria"/>
          <w:sz w:val="20"/>
          <w:szCs w:val="20"/>
        </w:rPr>
        <w:t>. 6beta-[</w:t>
      </w:r>
      <w:proofErr w:type="gramStart"/>
      <w:r w:rsidRPr="00E306B2">
        <w:rPr>
          <w:rFonts w:ascii="Cambria" w:hAnsi="Cambria"/>
          <w:sz w:val="20"/>
          <w:szCs w:val="20"/>
        </w:rPr>
        <w:t>N,N</w:t>
      </w:r>
      <w:proofErr w:type="gramEnd"/>
      <w:r w:rsidRPr="00E306B2">
        <w:rPr>
          <w:rFonts w:ascii="Cambria" w:hAnsi="Cambria"/>
          <w:sz w:val="20"/>
          <w:szCs w:val="20"/>
        </w:rPr>
        <w:t>-Bis(2-</w:t>
      </w:r>
      <w:proofErr w:type="gramStart"/>
      <w:r w:rsidRPr="00E306B2">
        <w:rPr>
          <w:rFonts w:ascii="Cambria" w:hAnsi="Cambria"/>
          <w:sz w:val="20"/>
          <w:szCs w:val="20"/>
        </w:rPr>
        <w:t>chloroethyl)amino</w:t>
      </w:r>
      <w:proofErr w:type="gramEnd"/>
      <w:r w:rsidRPr="00E306B2">
        <w:rPr>
          <w:rFonts w:ascii="Cambria" w:hAnsi="Cambria"/>
          <w:sz w:val="20"/>
          <w:szCs w:val="20"/>
        </w:rPr>
        <w:t xml:space="preserve">]-17-(cyclopropylmethyl)-4,5alpha-epoxy-3,14-dihydroxymorphinan(chlornaltrexamine) a potent opioid receptor alkylating agent with ultralong narcotic antagonist </w:t>
      </w:r>
      <w:proofErr w:type="spellStart"/>
      <w:r w:rsidRPr="00E306B2">
        <w:rPr>
          <w:rFonts w:ascii="Cambria" w:hAnsi="Cambria"/>
          <w:sz w:val="20"/>
          <w:szCs w:val="20"/>
        </w:rPr>
        <w:t>actitivty</w:t>
      </w:r>
      <w:proofErr w:type="spellEnd"/>
      <w:r w:rsidRPr="00E306B2">
        <w:rPr>
          <w:rFonts w:ascii="Cambria" w:hAnsi="Cambria"/>
          <w:sz w:val="20"/>
          <w:szCs w:val="20"/>
        </w:rPr>
        <w:t xml:space="preserve">. </w:t>
      </w:r>
      <w:r w:rsidRPr="00E306B2">
        <w:rPr>
          <w:rFonts w:ascii="Cambria" w:hAnsi="Cambria"/>
          <w:i/>
          <w:iCs/>
          <w:sz w:val="20"/>
          <w:szCs w:val="20"/>
          <w:u w:val="single"/>
        </w:rPr>
        <w:t>Journal of Medicinal Chemistry</w:t>
      </w:r>
      <w:r w:rsidRPr="00E306B2">
        <w:rPr>
          <w:rFonts w:ascii="Cambria" w:hAnsi="Cambria"/>
          <w:sz w:val="20"/>
          <w:szCs w:val="20"/>
        </w:rPr>
        <w:t xml:space="preserve">. 21(7): 598-9, Jul 1978. </w:t>
      </w:r>
      <w:hyperlink r:id="rId9" w:history="1">
        <w:r w:rsidRPr="00E306B2">
          <w:rPr>
            <w:rStyle w:val="Hyperlink"/>
            <w:rFonts w:ascii="Cambria" w:hAnsi="Cambria"/>
            <w:sz w:val="20"/>
            <w:szCs w:val="20"/>
          </w:rPr>
          <w:t>http://ow.ly/bfD3j</w:t>
        </w:r>
      </w:hyperlink>
      <w:r w:rsidR="000F2268" w:rsidRPr="00695F65">
        <w:rPr>
          <w:rStyle w:val="Hyperlink"/>
          <w:rFonts w:ascii="Cambria" w:hAnsi="Cambria"/>
          <w:color w:val="auto"/>
          <w:sz w:val="20"/>
          <w:szCs w:val="20"/>
          <w:u w:val="none"/>
        </w:rPr>
        <w:t>.  Access</w:t>
      </w:r>
      <w:r w:rsidR="000F2268">
        <w:rPr>
          <w:rStyle w:val="Hyperlink"/>
          <w:rFonts w:ascii="Cambria" w:hAnsi="Cambria"/>
          <w:color w:val="auto"/>
          <w:sz w:val="20"/>
          <w:szCs w:val="20"/>
          <w:u w:val="none"/>
        </w:rPr>
        <w:t>ed May 1, 2021.</w:t>
      </w:r>
      <w:r w:rsidRPr="00E306B2">
        <w:rPr>
          <w:rFonts w:ascii="Cambria" w:hAnsi="Cambria"/>
          <w:sz w:val="20"/>
          <w:szCs w:val="20"/>
        </w:rPr>
        <w:t xml:space="preserve"> </w:t>
      </w:r>
    </w:p>
    <w:p w14:paraId="2731DAB3" w14:textId="678ED8CB" w:rsidR="00AC55F2" w:rsidRPr="00E306B2" w:rsidRDefault="00AC55F2" w:rsidP="00AC55F2">
      <w:pPr>
        <w:pStyle w:val="Publications"/>
        <w:spacing w:before="120"/>
        <w:rPr>
          <w:rFonts w:ascii="Cambria" w:hAnsi="Cambria"/>
          <w:sz w:val="20"/>
          <w:szCs w:val="20"/>
        </w:rPr>
      </w:pPr>
      <w:r w:rsidRPr="00E306B2">
        <w:rPr>
          <w:rFonts w:ascii="Cambria" w:hAnsi="Cambria"/>
          <w:sz w:val="20"/>
          <w:szCs w:val="20"/>
        </w:rPr>
        <w:t xml:space="preserve">Portoghese PS, DL Larson, JB Jiang, </w:t>
      </w:r>
      <w:r w:rsidRPr="00E306B2">
        <w:rPr>
          <w:rFonts w:ascii="Cambria" w:hAnsi="Cambria"/>
          <w:b/>
          <w:bCs/>
          <w:sz w:val="20"/>
          <w:szCs w:val="20"/>
        </w:rPr>
        <w:t>TP Caruso</w:t>
      </w:r>
      <w:r w:rsidRPr="00E306B2">
        <w:rPr>
          <w:rFonts w:ascii="Cambria" w:hAnsi="Cambria"/>
          <w:sz w:val="20"/>
          <w:szCs w:val="20"/>
        </w:rPr>
        <w:t xml:space="preserve">, AE Takemori. Synthesis and pharmacologic characterization of an alkylating analogue (chlornaltrexamine) of naltrexone with ultralong-lasting narcotic antagonist properties. </w:t>
      </w:r>
      <w:r w:rsidRPr="00E306B2">
        <w:rPr>
          <w:rFonts w:ascii="Cambria" w:hAnsi="Cambria"/>
          <w:i/>
          <w:iCs/>
          <w:sz w:val="20"/>
          <w:szCs w:val="20"/>
          <w:u w:val="single"/>
        </w:rPr>
        <w:t>Journal of Medicinal Chemistry</w:t>
      </w:r>
      <w:r w:rsidRPr="00E306B2">
        <w:rPr>
          <w:rFonts w:ascii="Cambria" w:hAnsi="Cambria"/>
          <w:sz w:val="20"/>
          <w:szCs w:val="20"/>
        </w:rPr>
        <w:t xml:space="preserve">. 22(2): 168-73, Feb 1979. </w:t>
      </w:r>
      <w:hyperlink r:id="rId10" w:history="1"/>
      <w:r w:rsidRPr="00E306B2">
        <w:rPr>
          <w:rFonts w:ascii="Cambria" w:hAnsi="Cambria"/>
          <w:sz w:val="20"/>
          <w:szCs w:val="20"/>
        </w:rPr>
        <w:t xml:space="preserve"> </w:t>
      </w:r>
      <w:hyperlink r:id="rId11" w:history="1">
        <w:r w:rsidR="002253A1" w:rsidRPr="00E306B2">
          <w:rPr>
            <w:rStyle w:val="Hyperlink"/>
            <w:rFonts w:ascii="Cambria" w:hAnsi="Cambria"/>
            <w:sz w:val="20"/>
            <w:szCs w:val="20"/>
            <w:shd w:val="clear" w:color="auto" w:fill="FFFFFF"/>
          </w:rPr>
          <w:t>http://ow.ly/a8qr306W2Du</w:t>
        </w:r>
      </w:hyperlink>
      <w:r w:rsidR="000F2268" w:rsidRPr="00695F65">
        <w:rPr>
          <w:rStyle w:val="Hyperlink"/>
          <w:rFonts w:ascii="Cambria" w:hAnsi="Cambria"/>
          <w:color w:val="auto"/>
          <w:sz w:val="20"/>
          <w:szCs w:val="20"/>
          <w:u w:val="none"/>
        </w:rPr>
        <w:t>.  Access</w:t>
      </w:r>
      <w:r w:rsidR="000F2268">
        <w:rPr>
          <w:rStyle w:val="Hyperlink"/>
          <w:rFonts w:ascii="Cambria" w:hAnsi="Cambria"/>
          <w:color w:val="auto"/>
          <w:sz w:val="20"/>
          <w:szCs w:val="20"/>
          <w:u w:val="none"/>
        </w:rPr>
        <w:t>ed May 1, 2021.</w:t>
      </w:r>
      <w:r w:rsidR="002253A1" w:rsidRPr="00E306B2">
        <w:rPr>
          <w:rFonts w:ascii="Cambria" w:hAnsi="Cambria"/>
          <w:color w:val="000000"/>
          <w:sz w:val="20"/>
          <w:szCs w:val="20"/>
          <w:shd w:val="clear" w:color="auto" w:fill="FFFFFF"/>
        </w:rPr>
        <w:t xml:space="preserve"> </w:t>
      </w:r>
    </w:p>
    <w:p w14:paraId="3E9FDBB8" w14:textId="0FBEB665" w:rsidR="00AC55F2" w:rsidRPr="00E306B2" w:rsidRDefault="00AC55F2" w:rsidP="00AC55F2">
      <w:pPr>
        <w:pStyle w:val="Publications"/>
        <w:spacing w:before="120"/>
        <w:rPr>
          <w:rFonts w:ascii="Cambria" w:hAnsi="Cambria"/>
          <w:sz w:val="20"/>
          <w:szCs w:val="20"/>
          <w:lang w:val="fr-FR"/>
        </w:rPr>
      </w:pPr>
      <w:r w:rsidRPr="00E306B2">
        <w:rPr>
          <w:rFonts w:ascii="Cambria" w:hAnsi="Cambria"/>
          <w:b/>
          <w:bCs/>
          <w:sz w:val="20"/>
          <w:szCs w:val="20"/>
        </w:rPr>
        <w:t>Caruso TP</w:t>
      </w:r>
      <w:r w:rsidRPr="00E306B2">
        <w:rPr>
          <w:rFonts w:ascii="Cambria" w:hAnsi="Cambria"/>
          <w:sz w:val="20"/>
          <w:szCs w:val="20"/>
        </w:rPr>
        <w:t xml:space="preserve">, AE Takemori, DL Larson, PS Portoghese. Chloroxymorphamine, an opioid receptor site-directed alkylating agent having narcotic agonist activity. </w:t>
      </w:r>
      <w:r w:rsidRPr="00E306B2">
        <w:rPr>
          <w:rFonts w:ascii="Cambria" w:hAnsi="Cambria"/>
          <w:i/>
          <w:iCs/>
          <w:sz w:val="20"/>
          <w:szCs w:val="20"/>
          <w:u w:val="single"/>
          <w:lang w:val="fr-FR"/>
        </w:rPr>
        <w:t>Science</w:t>
      </w:r>
      <w:r w:rsidRPr="00E306B2">
        <w:rPr>
          <w:rFonts w:ascii="Cambria" w:hAnsi="Cambria"/>
          <w:sz w:val="20"/>
          <w:szCs w:val="20"/>
          <w:lang w:val="fr-FR"/>
        </w:rPr>
        <w:t>. 204(4390</w:t>
      </w:r>
      <w:proofErr w:type="gramStart"/>
      <w:r w:rsidRPr="00E306B2">
        <w:rPr>
          <w:rFonts w:ascii="Cambria" w:hAnsi="Cambria"/>
          <w:sz w:val="20"/>
          <w:szCs w:val="20"/>
          <w:lang w:val="fr-FR"/>
        </w:rPr>
        <w:t>):</w:t>
      </w:r>
      <w:proofErr w:type="gramEnd"/>
      <w:r w:rsidRPr="00E306B2">
        <w:rPr>
          <w:rFonts w:ascii="Cambria" w:hAnsi="Cambria"/>
          <w:sz w:val="20"/>
          <w:szCs w:val="20"/>
          <w:lang w:val="fr-FR"/>
        </w:rPr>
        <w:t xml:space="preserve"> 316-8, </w:t>
      </w:r>
      <w:proofErr w:type="spellStart"/>
      <w:r w:rsidRPr="00E306B2">
        <w:rPr>
          <w:rFonts w:ascii="Cambria" w:hAnsi="Cambria"/>
          <w:sz w:val="20"/>
          <w:szCs w:val="20"/>
          <w:lang w:val="fr-FR"/>
        </w:rPr>
        <w:t>Apr</w:t>
      </w:r>
      <w:proofErr w:type="spellEnd"/>
      <w:r w:rsidRPr="00E306B2">
        <w:rPr>
          <w:rFonts w:ascii="Cambria" w:hAnsi="Cambria"/>
          <w:sz w:val="20"/>
          <w:szCs w:val="20"/>
          <w:lang w:val="fr-FR"/>
        </w:rPr>
        <w:t xml:space="preserve"> 1979. </w:t>
      </w:r>
      <w:hyperlink r:id="rId12" w:history="1">
        <w:r w:rsidRPr="00E306B2">
          <w:rPr>
            <w:rStyle w:val="Hyperlink"/>
            <w:rFonts w:ascii="Cambria" w:hAnsi="Cambria"/>
            <w:sz w:val="20"/>
            <w:szCs w:val="20"/>
            <w:lang w:val="fr-FR"/>
          </w:rPr>
          <w:t>http://ow.ly/bfD7f</w:t>
        </w:r>
      </w:hyperlink>
      <w:r w:rsidR="000F2268" w:rsidRPr="00695F65">
        <w:rPr>
          <w:rStyle w:val="Hyperlink"/>
          <w:rFonts w:ascii="Cambria" w:hAnsi="Cambria"/>
          <w:color w:val="auto"/>
          <w:sz w:val="20"/>
          <w:szCs w:val="20"/>
          <w:u w:val="none"/>
        </w:rPr>
        <w:t>.  Access</w:t>
      </w:r>
      <w:r w:rsidR="000F2268">
        <w:rPr>
          <w:rStyle w:val="Hyperlink"/>
          <w:rFonts w:ascii="Cambria" w:hAnsi="Cambria"/>
          <w:color w:val="auto"/>
          <w:sz w:val="20"/>
          <w:szCs w:val="20"/>
          <w:u w:val="none"/>
        </w:rPr>
        <w:t>ed May 1, 2021.</w:t>
      </w:r>
    </w:p>
    <w:p w14:paraId="15BD01C1" w14:textId="43103AC9" w:rsidR="00AC55F2" w:rsidRPr="00E306B2" w:rsidRDefault="00AC55F2" w:rsidP="00AC55F2">
      <w:pPr>
        <w:pStyle w:val="Publications"/>
        <w:spacing w:before="120"/>
        <w:rPr>
          <w:rFonts w:ascii="Cambria" w:hAnsi="Cambria"/>
          <w:sz w:val="20"/>
          <w:szCs w:val="20"/>
        </w:rPr>
      </w:pPr>
      <w:r w:rsidRPr="00E306B2">
        <w:rPr>
          <w:rFonts w:ascii="Cambria" w:hAnsi="Cambria"/>
          <w:b/>
          <w:bCs/>
          <w:sz w:val="20"/>
          <w:szCs w:val="20"/>
        </w:rPr>
        <w:t>Caruso TP</w:t>
      </w:r>
      <w:r w:rsidRPr="00E306B2">
        <w:rPr>
          <w:rFonts w:ascii="Cambria" w:hAnsi="Cambria"/>
          <w:sz w:val="20"/>
          <w:szCs w:val="20"/>
        </w:rPr>
        <w:t>, DL Larson, PS Portoghese, AE Takemori. Pharmacological studies with an alkylating narcotic agonist, chloroxymorphamine, and antagonist, chlornaltrexamine</w:t>
      </w:r>
      <w:r w:rsidRPr="00E306B2">
        <w:rPr>
          <w:rFonts w:ascii="Cambria" w:hAnsi="Cambria"/>
          <w:i/>
          <w:iCs/>
          <w:sz w:val="20"/>
          <w:szCs w:val="20"/>
        </w:rPr>
        <w:t xml:space="preserve">. </w:t>
      </w:r>
      <w:r w:rsidRPr="00E306B2">
        <w:rPr>
          <w:rFonts w:ascii="Cambria" w:hAnsi="Cambria"/>
          <w:i/>
          <w:iCs/>
          <w:sz w:val="20"/>
          <w:szCs w:val="20"/>
          <w:u w:val="single"/>
        </w:rPr>
        <w:t>Journal of Pharmacology and Experimental Therapeutics</w:t>
      </w:r>
      <w:r w:rsidRPr="00E306B2">
        <w:rPr>
          <w:rFonts w:ascii="Cambria" w:hAnsi="Cambria"/>
          <w:sz w:val="20"/>
          <w:szCs w:val="20"/>
        </w:rPr>
        <w:t xml:space="preserve">. 213(3): 539-44, Jun 1980. </w:t>
      </w:r>
      <w:hyperlink r:id="rId13" w:history="1">
        <w:r w:rsidRPr="00E306B2">
          <w:rPr>
            <w:rStyle w:val="Hyperlink"/>
            <w:rFonts w:ascii="Cambria" w:hAnsi="Cambria"/>
            <w:sz w:val="20"/>
            <w:szCs w:val="20"/>
          </w:rPr>
          <w:t>http://ow.ly/bfDb9</w:t>
        </w:r>
      </w:hyperlink>
      <w:r w:rsidR="000F2268" w:rsidRPr="00695F65">
        <w:rPr>
          <w:rStyle w:val="Hyperlink"/>
          <w:rFonts w:ascii="Cambria" w:hAnsi="Cambria"/>
          <w:color w:val="auto"/>
          <w:sz w:val="20"/>
          <w:szCs w:val="20"/>
          <w:u w:val="none"/>
        </w:rPr>
        <w:t>.  Access</w:t>
      </w:r>
      <w:r w:rsidR="000F2268">
        <w:rPr>
          <w:rStyle w:val="Hyperlink"/>
          <w:rFonts w:ascii="Cambria" w:hAnsi="Cambria"/>
          <w:color w:val="auto"/>
          <w:sz w:val="20"/>
          <w:szCs w:val="20"/>
          <w:u w:val="none"/>
        </w:rPr>
        <w:t>ed May 1, 2021.</w:t>
      </w:r>
    </w:p>
    <w:p w14:paraId="0EF90FC6" w14:textId="4B142026" w:rsidR="00AC55F2" w:rsidRPr="00E306B2" w:rsidRDefault="00AC55F2" w:rsidP="00AC55F2">
      <w:pPr>
        <w:pStyle w:val="Publications"/>
        <w:spacing w:before="120"/>
        <w:rPr>
          <w:rFonts w:ascii="Cambria" w:hAnsi="Cambria"/>
          <w:sz w:val="20"/>
          <w:szCs w:val="20"/>
        </w:rPr>
      </w:pPr>
      <w:r w:rsidRPr="00E306B2">
        <w:rPr>
          <w:rFonts w:ascii="Cambria" w:hAnsi="Cambria"/>
          <w:b/>
          <w:bCs/>
          <w:sz w:val="20"/>
          <w:szCs w:val="20"/>
        </w:rPr>
        <w:t>Caruso TP</w:t>
      </w:r>
      <w:r w:rsidRPr="00E306B2">
        <w:rPr>
          <w:rFonts w:ascii="Cambria" w:hAnsi="Cambria"/>
          <w:sz w:val="20"/>
          <w:szCs w:val="20"/>
        </w:rPr>
        <w:t xml:space="preserve">, DL Larson, PS Portoghese, AE Takemori. Isolation of selective 3H-chlornaltrexamine-bound complexes, </w:t>
      </w:r>
      <w:r w:rsidRPr="00E306B2">
        <w:rPr>
          <w:rFonts w:ascii="Cambria" w:hAnsi="Cambria"/>
          <w:sz w:val="20"/>
          <w:szCs w:val="20"/>
        </w:rPr>
        <w:lastRenderedPageBreak/>
        <w:t xml:space="preserve">possible opioid receptor components in brains of mice. </w:t>
      </w:r>
      <w:r w:rsidRPr="00E306B2">
        <w:rPr>
          <w:rFonts w:ascii="Cambria" w:hAnsi="Cambria"/>
          <w:i/>
          <w:iCs/>
          <w:sz w:val="20"/>
          <w:szCs w:val="20"/>
          <w:u w:val="single"/>
        </w:rPr>
        <w:t>Life Sciences</w:t>
      </w:r>
      <w:r w:rsidRPr="00E306B2">
        <w:rPr>
          <w:rFonts w:ascii="Cambria" w:hAnsi="Cambria"/>
          <w:sz w:val="20"/>
          <w:szCs w:val="20"/>
        </w:rPr>
        <w:t xml:space="preserve">. 27(22): 2063-9, Dec 1980.  </w:t>
      </w:r>
      <w:hyperlink r:id="rId14" w:history="1">
        <w:r w:rsidRPr="00E306B2">
          <w:rPr>
            <w:rStyle w:val="Hyperlink"/>
            <w:rFonts w:ascii="Cambria" w:hAnsi="Cambria"/>
            <w:sz w:val="20"/>
            <w:szCs w:val="20"/>
          </w:rPr>
          <w:t>http://ow.ly/bfE3Y</w:t>
        </w:r>
      </w:hyperlink>
      <w:r w:rsidR="000F2268" w:rsidRPr="00695F65">
        <w:rPr>
          <w:rStyle w:val="Hyperlink"/>
          <w:rFonts w:ascii="Cambria" w:hAnsi="Cambria"/>
          <w:color w:val="auto"/>
          <w:sz w:val="20"/>
          <w:szCs w:val="20"/>
          <w:u w:val="none"/>
        </w:rPr>
        <w:t>.  Access</w:t>
      </w:r>
      <w:r w:rsidR="000F2268">
        <w:rPr>
          <w:rStyle w:val="Hyperlink"/>
          <w:rFonts w:ascii="Cambria" w:hAnsi="Cambria"/>
          <w:color w:val="auto"/>
          <w:sz w:val="20"/>
          <w:szCs w:val="20"/>
          <w:u w:val="none"/>
        </w:rPr>
        <w:t>ed May 1, 2021.</w:t>
      </w:r>
      <w:r w:rsidRPr="00E306B2">
        <w:rPr>
          <w:rFonts w:ascii="Cambria" w:hAnsi="Cambria"/>
          <w:sz w:val="20"/>
          <w:szCs w:val="20"/>
        </w:rPr>
        <w:t xml:space="preserve"> </w:t>
      </w:r>
    </w:p>
    <w:p w14:paraId="03DEDD6D" w14:textId="649911E3" w:rsidR="00AC55F2" w:rsidRPr="00E306B2" w:rsidRDefault="00AC55F2" w:rsidP="00AC55F2">
      <w:pPr>
        <w:pStyle w:val="Publications"/>
        <w:spacing w:before="120"/>
        <w:rPr>
          <w:rFonts w:ascii="Cambria" w:hAnsi="Cambria"/>
          <w:sz w:val="20"/>
          <w:szCs w:val="20"/>
        </w:rPr>
      </w:pPr>
      <w:r w:rsidRPr="00E306B2">
        <w:rPr>
          <w:rFonts w:ascii="Cambria" w:hAnsi="Cambria"/>
          <w:sz w:val="20"/>
          <w:szCs w:val="20"/>
        </w:rPr>
        <w:t xml:space="preserve">Nicol SE, SE </w:t>
      </w:r>
      <w:proofErr w:type="spellStart"/>
      <w:r w:rsidRPr="00E306B2">
        <w:rPr>
          <w:rFonts w:ascii="Cambria" w:hAnsi="Cambria"/>
          <w:sz w:val="20"/>
          <w:szCs w:val="20"/>
        </w:rPr>
        <w:t>Senogles</w:t>
      </w:r>
      <w:proofErr w:type="spellEnd"/>
      <w:r w:rsidRPr="00E306B2">
        <w:rPr>
          <w:rFonts w:ascii="Cambria" w:hAnsi="Cambria"/>
          <w:sz w:val="20"/>
          <w:szCs w:val="20"/>
        </w:rPr>
        <w:t xml:space="preserve">, </w:t>
      </w:r>
      <w:r w:rsidRPr="00E306B2">
        <w:rPr>
          <w:rFonts w:ascii="Cambria" w:hAnsi="Cambria"/>
          <w:b/>
          <w:bCs/>
          <w:sz w:val="20"/>
          <w:szCs w:val="20"/>
        </w:rPr>
        <w:t>TP Caruso</w:t>
      </w:r>
      <w:r w:rsidRPr="00E306B2">
        <w:rPr>
          <w:rFonts w:ascii="Cambria" w:hAnsi="Cambria"/>
          <w:sz w:val="20"/>
          <w:szCs w:val="20"/>
        </w:rPr>
        <w:t xml:space="preserve">, JJ Hudziak, JD McSwigan, WH Frey 2d. Postmortem stability of dopamine-sensitive adenylate cyclase, guanylate cyclase, ATPase, and GTPase in rat striatum. </w:t>
      </w:r>
      <w:r w:rsidRPr="00E306B2">
        <w:rPr>
          <w:rFonts w:ascii="Cambria" w:hAnsi="Cambria"/>
          <w:i/>
          <w:iCs/>
          <w:sz w:val="20"/>
          <w:szCs w:val="20"/>
          <w:u w:val="single"/>
        </w:rPr>
        <w:t>Journal of Neurochemistry</w:t>
      </w:r>
      <w:r w:rsidRPr="00E306B2">
        <w:rPr>
          <w:rFonts w:ascii="Cambria" w:hAnsi="Cambria"/>
          <w:sz w:val="20"/>
          <w:szCs w:val="20"/>
        </w:rPr>
        <w:t xml:space="preserve">. 37(6): 1535-9, Dec 1981. </w:t>
      </w:r>
      <w:hyperlink r:id="rId15" w:history="1">
        <w:r w:rsidRPr="00E306B2">
          <w:rPr>
            <w:rStyle w:val="Hyperlink"/>
            <w:rFonts w:ascii="Cambria" w:hAnsi="Cambria"/>
            <w:sz w:val="20"/>
            <w:szCs w:val="20"/>
          </w:rPr>
          <w:t>http://ow.ly/bfE90</w:t>
        </w:r>
      </w:hyperlink>
      <w:r w:rsidR="000F2268" w:rsidRPr="00695F65">
        <w:rPr>
          <w:rStyle w:val="Hyperlink"/>
          <w:rFonts w:ascii="Cambria" w:hAnsi="Cambria"/>
          <w:color w:val="auto"/>
          <w:sz w:val="20"/>
          <w:szCs w:val="20"/>
          <w:u w:val="none"/>
        </w:rPr>
        <w:t>.  Access</w:t>
      </w:r>
      <w:r w:rsidR="000F2268">
        <w:rPr>
          <w:rStyle w:val="Hyperlink"/>
          <w:rFonts w:ascii="Cambria" w:hAnsi="Cambria"/>
          <w:color w:val="auto"/>
          <w:sz w:val="20"/>
          <w:szCs w:val="20"/>
          <w:u w:val="none"/>
        </w:rPr>
        <w:t>ed May 1, 2021.</w:t>
      </w:r>
      <w:r w:rsidRPr="00E306B2">
        <w:rPr>
          <w:rFonts w:ascii="Cambria" w:hAnsi="Cambria"/>
          <w:sz w:val="20"/>
          <w:szCs w:val="20"/>
        </w:rPr>
        <w:t xml:space="preserve"> </w:t>
      </w:r>
    </w:p>
    <w:p w14:paraId="17E13E72" w14:textId="41CDC3B2" w:rsidR="00AC55F2" w:rsidRPr="00E306B2" w:rsidRDefault="00AC55F2" w:rsidP="00AC55F2">
      <w:pPr>
        <w:autoSpaceDE w:val="0"/>
        <w:autoSpaceDN w:val="0"/>
        <w:adjustRightInd w:val="0"/>
        <w:spacing w:before="120"/>
        <w:ind w:left="360" w:hanging="360"/>
        <w:jc w:val="both"/>
        <w:rPr>
          <w:rFonts w:ascii="Cambria" w:hAnsi="Cambria"/>
          <w:bCs/>
          <w:color w:val="000000"/>
          <w:sz w:val="20"/>
          <w:szCs w:val="20"/>
        </w:rPr>
      </w:pPr>
      <w:r w:rsidRPr="00E306B2">
        <w:rPr>
          <w:rFonts w:ascii="Cambria" w:hAnsi="Cambria"/>
          <w:bCs/>
          <w:color w:val="000000"/>
          <w:sz w:val="20"/>
          <w:szCs w:val="20"/>
        </w:rPr>
        <w:t>Sheetz, SD and</w:t>
      </w:r>
      <w:r w:rsidRPr="00E306B2">
        <w:rPr>
          <w:rFonts w:ascii="Cambria" w:hAnsi="Cambria"/>
          <w:b/>
          <w:bCs/>
          <w:color w:val="000000"/>
          <w:sz w:val="20"/>
          <w:szCs w:val="20"/>
        </w:rPr>
        <w:t xml:space="preserve"> TP Caruso</w:t>
      </w:r>
      <w:r w:rsidRPr="00E306B2">
        <w:rPr>
          <w:rFonts w:ascii="Cambria" w:hAnsi="Cambria"/>
          <w:bCs/>
          <w:color w:val="000000"/>
          <w:sz w:val="20"/>
          <w:szCs w:val="20"/>
        </w:rPr>
        <w:t xml:space="preserve">.  Integrating Electronic Health Record Standards into a Laboratory Information Management System. IN </w:t>
      </w:r>
      <w:r w:rsidRPr="00E306B2">
        <w:rPr>
          <w:rFonts w:ascii="Cambria" w:hAnsi="Cambria"/>
          <w:bCs/>
          <w:i/>
          <w:color w:val="000000"/>
          <w:sz w:val="20"/>
          <w:szCs w:val="20"/>
          <w:u w:val="single"/>
        </w:rPr>
        <w:t>Proceedings of the Twelfth Americas Conference on Information Systems</w:t>
      </w:r>
      <w:r w:rsidRPr="00E306B2">
        <w:rPr>
          <w:rFonts w:ascii="Cambria" w:hAnsi="Cambria"/>
          <w:bCs/>
          <w:color w:val="000000"/>
          <w:sz w:val="20"/>
          <w:szCs w:val="20"/>
        </w:rPr>
        <w:t>, Acapulco, Mexico. August 4-6, 2006.</w:t>
      </w:r>
      <w:r w:rsidR="000D0DED" w:rsidRPr="00E306B2">
        <w:rPr>
          <w:rFonts w:ascii="Cambria" w:hAnsi="Cambria"/>
          <w:bCs/>
          <w:color w:val="000000"/>
          <w:sz w:val="20"/>
          <w:szCs w:val="20"/>
        </w:rPr>
        <w:t xml:space="preserve"> </w:t>
      </w:r>
      <w:hyperlink r:id="rId16" w:history="1">
        <w:r w:rsidR="000D0DED" w:rsidRPr="00E306B2">
          <w:rPr>
            <w:rStyle w:val="Hyperlink"/>
            <w:rFonts w:ascii="Cambria" w:hAnsi="Cambria"/>
            <w:sz w:val="20"/>
            <w:szCs w:val="20"/>
            <w:shd w:val="clear" w:color="auto" w:fill="FFFFFF"/>
          </w:rPr>
          <w:t>http://ow.ly/FIEB306W3ra</w:t>
        </w:r>
      </w:hyperlink>
      <w:r w:rsidR="000F2268" w:rsidRPr="00695F65">
        <w:rPr>
          <w:rStyle w:val="Hyperlink"/>
          <w:rFonts w:ascii="Cambria" w:hAnsi="Cambria"/>
          <w:color w:val="auto"/>
          <w:sz w:val="20"/>
          <w:szCs w:val="20"/>
          <w:u w:val="none"/>
        </w:rPr>
        <w:t>.  Access</w:t>
      </w:r>
      <w:r w:rsidR="000F2268">
        <w:rPr>
          <w:rStyle w:val="Hyperlink"/>
          <w:rFonts w:ascii="Cambria" w:hAnsi="Cambria"/>
          <w:color w:val="auto"/>
          <w:sz w:val="20"/>
          <w:szCs w:val="20"/>
          <w:u w:val="none"/>
        </w:rPr>
        <w:t>ed May 1, 2021.</w:t>
      </w:r>
      <w:r w:rsidR="000D0DED" w:rsidRPr="00E306B2">
        <w:rPr>
          <w:rFonts w:ascii="Cambria" w:hAnsi="Cambria"/>
          <w:color w:val="000000"/>
          <w:sz w:val="20"/>
          <w:szCs w:val="20"/>
          <w:shd w:val="clear" w:color="auto" w:fill="FFFFFF"/>
        </w:rPr>
        <w:t xml:space="preserve"> </w:t>
      </w:r>
    </w:p>
    <w:p w14:paraId="37255675" w14:textId="2D4EE1EA" w:rsidR="00AC55F2" w:rsidRPr="00E306B2" w:rsidRDefault="00AC55F2" w:rsidP="00AC55F2">
      <w:pPr>
        <w:autoSpaceDE w:val="0"/>
        <w:autoSpaceDN w:val="0"/>
        <w:adjustRightInd w:val="0"/>
        <w:spacing w:before="120"/>
        <w:ind w:left="360" w:hanging="360"/>
        <w:jc w:val="both"/>
        <w:rPr>
          <w:rFonts w:ascii="Cambria" w:hAnsi="Cambria"/>
          <w:sz w:val="20"/>
          <w:szCs w:val="20"/>
        </w:rPr>
      </w:pPr>
      <w:r w:rsidRPr="00E306B2">
        <w:rPr>
          <w:rFonts w:ascii="Cambria" w:hAnsi="Cambria"/>
          <w:sz w:val="20"/>
          <w:szCs w:val="20"/>
        </w:rPr>
        <w:t xml:space="preserve">The caBIG™ Strategic Planning Workspace.  The Cancer Biomedical Informatics Grid (caBIG™):  infrastructure and applications for a worldwide research community.  In: </w:t>
      </w:r>
      <w:proofErr w:type="spellStart"/>
      <w:r w:rsidRPr="00E306B2">
        <w:rPr>
          <w:rFonts w:ascii="Cambria" w:hAnsi="Cambria"/>
          <w:i/>
          <w:sz w:val="20"/>
          <w:szCs w:val="20"/>
          <w:u w:val="single"/>
        </w:rPr>
        <w:t>Medinfo</w:t>
      </w:r>
      <w:proofErr w:type="spellEnd"/>
      <w:r w:rsidRPr="00E306B2">
        <w:rPr>
          <w:rFonts w:ascii="Cambria" w:hAnsi="Cambria"/>
          <w:i/>
          <w:sz w:val="20"/>
          <w:szCs w:val="20"/>
          <w:u w:val="single"/>
        </w:rPr>
        <w:t xml:space="preserve"> 2007</w:t>
      </w:r>
      <w:r w:rsidRPr="00E306B2">
        <w:rPr>
          <w:rFonts w:ascii="Cambria" w:hAnsi="Cambria"/>
          <w:sz w:val="20"/>
          <w:szCs w:val="20"/>
        </w:rPr>
        <w:t>. Kuhn KA, Warren JR, Leong T-Z (eds).  IOS Press, 2007; 330-334.  (</w:t>
      </w:r>
      <w:r w:rsidR="000D0DED" w:rsidRPr="00E306B2">
        <w:rPr>
          <w:rFonts w:ascii="Cambria" w:hAnsi="Cambria"/>
          <w:sz w:val="20"/>
          <w:szCs w:val="20"/>
        </w:rPr>
        <w:t>Author verification l</w:t>
      </w:r>
      <w:r w:rsidRPr="00E306B2">
        <w:rPr>
          <w:rFonts w:ascii="Cambria" w:hAnsi="Cambria"/>
          <w:sz w:val="20"/>
          <w:szCs w:val="20"/>
        </w:rPr>
        <w:t xml:space="preserve">etter available upon request from </w:t>
      </w:r>
      <w:proofErr w:type="gramStart"/>
      <w:r w:rsidRPr="00E306B2">
        <w:rPr>
          <w:rFonts w:ascii="Cambria" w:hAnsi="Cambria"/>
          <w:sz w:val="20"/>
          <w:szCs w:val="20"/>
        </w:rPr>
        <w:t>principle</w:t>
      </w:r>
      <w:proofErr w:type="gramEnd"/>
      <w:r w:rsidRPr="00E306B2">
        <w:rPr>
          <w:rFonts w:ascii="Cambria" w:hAnsi="Cambria"/>
          <w:sz w:val="20"/>
          <w:szCs w:val="20"/>
        </w:rPr>
        <w:t xml:space="preserve"> author.)</w:t>
      </w:r>
    </w:p>
    <w:p w14:paraId="2E72A570" w14:textId="77777777" w:rsidR="00AC55F2" w:rsidRPr="00E306B2" w:rsidRDefault="00AC55F2" w:rsidP="00AC55F2">
      <w:pPr>
        <w:pStyle w:val="Publications"/>
        <w:spacing w:before="120"/>
        <w:rPr>
          <w:rFonts w:ascii="Cambria" w:hAnsi="Cambria"/>
          <w:sz w:val="20"/>
          <w:szCs w:val="20"/>
        </w:rPr>
      </w:pPr>
      <w:r w:rsidRPr="00E306B2">
        <w:rPr>
          <w:rFonts w:ascii="Cambria" w:hAnsi="Cambria"/>
          <w:sz w:val="20"/>
          <w:szCs w:val="20"/>
        </w:rPr>
        <w:t xml:space="preserve">Robson, B, UGJ Balis, and </w:t>
      </w:r>
      <w:r w:rsidRPr="00E306B2">
        <w:rPr>
          <w:rFonts w:ascii="Cambria" w:hAnsi="Cambria"/>
          <w:b/>
          <w:sz w:val="20"/>
          <w:szCs w:val="20"/>
        </w:rPr>
        <w:t>TP Caruso</w:t>
      </w:r>
      <w:r w:rsidRPr="00E306B2">
        <w:rPr>
          <w:rFonts w:ascii="Cambria" w:hAnsi="Cambria"/>
          <w:sz w:val="20"/>
          <w:szCs w:val="20"/>
        </w:rPr>
        <w:t xml:space="preserve">. Considerations for a Universal Exchange Language for Healthcare. In </w:t>
      </w:r>
      <w:r w:rsidRPr="00E306B2">
        <w:rPr>
          <w:rFonts w:ascii="Cambria" w:hAnsi="Cambria"/>
          <w:i/>
          <w:sz w:val="20"/>
          <w:szCs w:val="20"/>
        </w:rPr>
        <w:t>13th IEEE International Conference on E-Health Networking Applications and Services (</w:t>
      </w:r>
      <w:proofErr w:type="spellStart"/>
      <w:r w:rsidRPr="00E306B2">
        <w:rPr>
          <w:rFonts w:ascii="Cambria" w:hAnsi="Cambria"/>
          <w:i/>
          <w:sz w:val="20"/>
          <w:szCs w:val="20"/>
        </w:rPr>
        <w:t>Healthcom</w:t>
      </w:r>
      <w:proofErr w:type="spellEnd"/>
      <w:r w:rsidRPr="00E306B2">
        <w:rPr>
          <w:rFonts w:ascii="Cambria" w:hAnsi="Cambria"/>
          <w:i/>
          <w:sz w:val="20"/>
          <w:szCs w:val="20"/>
        </w:rPr>
        <w:t>)</w:t>
      </w:r>
      <w:r w:rsidRPr="00E306B2">
        <w:rPr>
          <w:rFonts w:ascii="Cambria" w:hAnsi="Cambria"/>
          <w:sz w:val="20"/>
          <w:szCs w:val="20"/>
        </w:rPr>
        <w:t xml:space="preserve">, 173 –176, 2011.  doi:10.1109/HEALTH.2011.6026737. </w:t>
      </w:r>
    </w:p>
    <w:p w14:paraId="7F4198D8" w14:textId="3D5D0D20" w:rsidR="00AC55F2" w:rsidRPr="00E306B2" w:rsidRDefault="00AC55F2" w:rsidP="00AC55F2">
      <w:pPr>
        <w:pStyle w:val="Publications"/>
        <w:spacing w:before="120"/>
        <w:rPr>
          <w:rFonts w:ascii="Cambria" w:hAnsi="Cambria"/>
          <w:sz w:val="20"/>
          <w:szCs w:val="20"/>
        </w:rPr>
      </w:pPr>
      <w:r w:rsidRPr="00E306B2">
        <w:rPr>
          <w:rFonts w:ascii="Cambria" w:hAnsi="Cambria"/>
          <w:sz w:val="20"/>
          <w:szCs w:val="20"/>
        </w:rPr>
        <w:t xml:space="preserve">Robson, B, </w:t>
      </w:r>
      <w:r w:rsidRPr="00E306B2">
        <w:rPr>
          <w:rFonts w:ascii="Cambria" w:hAnsi="Cambria"/>
          <w:b/>
          <w:sz w:val="20"/>
          <w:szCs w:val="20"/>
        </w:rPr>
        <w:t>TP Caruso</w:t>
      </w:r>
      <w:r w:rsidRPr="00E306B2">
        <w:rPr>
          <w:rFonts w:ascii="Cambria" w:hAnsi="Cambria"/>
          <w:sz w:val="20"/>
          <w:szCs w:val="20"/>
        </w:rPr>
        <w:t xml:space="preserve">, and UGJ Balis. Suggestions for a Web Based Universal Exchange and Inference Language for Medicine. </w:t>
      </w:r>
      <w:r w:rsidRPr="00E306B2">
        <w:rPr>
          <w:rFonts w:ascii="Cambria" w:hAnsi="Cambria"/>
          <w:i/>
          <w:sz w:val="20"/>
          <w:szCs w:val="20"/>
        </w:rPr>
        <w:t>Computers in Biology and Medicine</w:t>
      </w:r>
      <w:r w:rsidRPr="00E306B2">
        <w:rPr>
          <w:rFonts w:ascii="Cambria" w:hAnsi="Cambria"/>
          <w:sz w:val="20"/>
          <w:szCs w:val="20"/>
        </w:rPr>
        <w:t xml:space="preserve">. Volume 43(12) 2297-2310, December 2013.  </w:t>
      </w:r>
      <w:hyperlink r:id="rId17" w:history="1">
        <w:r w:rsidR="00770A9D" w:rsidRPr="00770A9D">
          <w:rPr>
            <w:rStyle w:val="Hyperlink"/>
            <w:rFonts w:ascii="Cambria" w:hAnsi="Cambria"/>
            <w:sz w:val="20"/>
            <w:szCs w:val="20"/>
          </w:rPr>
          <w:t>Online</w:t>
        </w:r>
      </w:hyperlink>
      <w:r w:rsidRPr="00E306B2">
        <w:rPr>
          <w:rFonts w:ascii="Cambria" w:hAnsi="Cambria"/>
          <w:sz w:val="20"/>
          <w:szCs w:val="20"/>
        </w:rPr>
        <w:t xml:space="preserve">. </w:t>
      </w:r>
      <w:r w:rsidR="00695F65" w:rsidRPr="00695F65">
        <w:rPr>
          <w:rStyle w:val="Hyperlink"/>
          <w:rFonts w:ascii="Cambria" w:hAnsi="Cambria"/>
          <w:color w:val="auto"/>
          <w:sz w:val="20"/>
          <w:szCs w:val="20"/>
          <w:u w:val="none"/>
        </w:rPr>
        <w:t>Access</w:t>
      </w:r>
      <w:r w:rsidR="00695F65">
        <w:rPr>
          <w:rStyle w:val="Hyperlink"/>
          <w:rFonts w:ascii="Cambria" w:hAnsi="Cambria"/>
          <w:color w:val="auto"/>
          <w:sz w:val="20"/>
          <w:szCs w:val="20"/>
          <w:u w:val="none"/>
        </w:rPr>
        <w:t>ed May 1, 2021.</w:t>
      </w:r>
      <w:r w:rsidRPr="00E306B2">
        <w:rPr>
          <w:rFonts w:ascii="Cambria" w:hAnsi="Cambria"/>
          <w:sz w:val="20"/>
          <w:szCs w:val="20"/>
        </w:rPr>
        <w:t xml:space="preserve"> </w:t>
      </w:r>
      <w:proofErr w:type="gramStart"/>
      <w:r w:rsidRPr="00E306B2">
        <w:rPr>
          <w:rFonts w:ascii="Cambria" w:hAnsi="Cambria"/>
          <w:sz w:val="20"/>
          <w:szCs w:val="20"/>
        </w:rPr>
        <w:t>doi:10.1016/j.compbiomed</w:t>
      </w:r>
      <w:proofErr w:type="gramEnd"/>
      <w:r w:rsidRPr="00E306B2">
        <w:rPr>
          <w:rFonts w:ascii="Cambria" w:hAnsi="Cambria"/>
          <w:sz w:val="20"/>
          <w:szCs w:val="20"/>
        </w:rPr>
        <w:t xml:space="preserve">.2013.09.010.  </w:t>
      </w:r>
    </w:p>
    <w:p w14:paraId="12918A89" w14:textId="1410CE54" w:rsidR="00AC55F2" w:rsidRPr="00E306B2" w:rsidRDefault="00AC55F2" w:rsidP="00AC55F2">
      <w:pPr>
        <w:pStyle w:val="Publications"/>
        <w:spacing w:before="120"/>
        <w:rPr>
          <w:rFonts w:ascii="Cambria" w:hAnsi="Cambria"/>
          <w:sz w:val="20"/>
          <w:szCs w:val="20"/>
        </w:rPr>
      </w:pPr>
      <w:r w:rsidRPr="00E306B2">
        <w:rPr>
          <w:rFonts w:ascii="Cambria" w:hAnsi="Cambria"/>
          <w:b/>
          <w:sz w:val="20"/>
          <w:szCs w:val="20"/>
        </w:rPr>
        <w:t>TP Caruso</w:t>
      </w:r>
      <w:r w:rsidRPr="00E306B2">
        <w:rPr>
          <w:rFonts w:ascii="Cambria" w:hAnsi="Cambria"/>
          <w:sz w:val="20"/>
          <w:szCs w:val="20"/>
        </w:rPr>
        <w:t>, LK. Li, JM Presnell, RG Capra, A Kaul, G Marchionini, and LL Dimitropoulos. “Self-Generated Health Information Exchange (SGHIx): Protecting and Providing Benefits for Aggregating Personal Health Data,” IN 1st International Workshop on Big Data Discovery &amp; Curation at ASM SIGKDD Knowledge Discovery and Data Mining Conference 2014, IEEE Publication, 2014.</w:t>
      </w:r>
      <w:r w:rsidR="006D266F" w:rsidRPr="00E306B2">
        <w:rPr>
          <w:rFonts w:ascii="Cambria" w:hAnsi="Cambria"/>
          <w:sz w:val="20"/>
          <w:szCs w:val="20"/>
        </w:rPr>
        <w:t xml:space="preserve"> </w:t>
      </w:r>
      <w:hyperlink r:id="rId18" w:history="1">
        <w:r w:rsidR="00013D38" w:rsidRPr="00E306B2">
          <w:rPr>
            <w:rStyle w:val="Hyperlink"/>
            <w:rFonts w:ascii="Cambria" w:hAnsi="Cambria"/>
            <w:sz w:val="20"/>
            <w:szCs w:val="20"/>
          </w:rPr>
          <w:t>Online</w:t>
        </w:r>
      </w:hyperlink>
      <w:r w:rsidR="00695F65" w:rsidRPr="00695F65">
        <w:rPr>
          <w:rStyle w:val="Hyperlink"/>
          <w:rFonts w:ascii="Cambria" w:hAnsi="Cambria"/>
          <w:color w:val="auto"/>
          <w:sz w:val="20"/>
          <w:szCs w:val="20"/>
          <w:u w:val="none"/>
        </w:rPr>
        <w:t>.  Access</w:t>
      </w:r>
      <w:r w:rsidR="00695F65">
        <w:rPr>
          <w:rStyle w:val="Hyperlink"/>
          <w:rFonts w:ascii="Cambria" w:hAnsi="Cambria"/>
          <w:color w:val="auto"/>
          <w:sz w:val="20"/>
          <w:szCs w:val="20"/>
          <w:u w:val="none"/>
        </w:rPr>
        <w:t>ed May 1, 2021.</w:t>
      </w:r>
    </w:p>
    <w:p w14:paraId="747C6B2E" w14:textId="3D7238CA" w:rsidR="00AC55F2" w:rsidRPr="00E306B2" w:rsidRDefault="00AC55F2" w:rsidP="00AC55F2">
      <w:pPr>
        <w:pStyle w:val="Publications"/>
        <w:spacing w:before="120"/>
        <w:rPr>
          <w:rFonts w:ascii="Cambria" w:hAnsi="Cambria"/>
          <w:sz w:val="20"/>
          <w:szCs w:val="20"/>
        </w:rPr>
      </w:pPr>
      <w:r w:rsidRPr="00E306B2">
        <w:rPr>
          <w:rFonts w:ascii="Cambria" w:hAnsi="Cambria"/>
          <w:sz w:val="20"/>
          <w:szCs w:val="20"/>
        </w:rPr>
        <w:t xml:space="preserve">J Greenberg, </w:t>
      </w:r>
      <w:proofErr w:type="gramStart"/>
      <w:r w:rsidRPr="00E306B2">
        <w:rPr>
          <w:rFonts w:ascii="Cambria" w:hAnsi="Cambria"/>
          <w:sz w:val="20"/>
          <w:szCs w:val="20"/>
        </w:rPr>
        <w:t>A</w:t>
      </w:r>
      <w:proofErr w:type="gramEnd"/>
      <w:r w:rsidRPr="00E306B2">
        <w:rPr>
          <w:rFonts w:ascii="Cambria" w:hAnsi="Cambria"/>
          <w:sz w:val="20"/>
          <w:szCs w:val="20"/>
        </w:rPr>
        <w:t xml:space="preserve"> Ogletree, A Murillo, </w:t>
      </w:r>
      <w:r w:rsidRPr="00E306B2">
        <w:rPr>
          <w:rFonts w:ascii="Cambria" w:hAnsi="Cambria"/>
          <w:b/>
          <w:sz w:val="20"/>
          <w:szCs w:val="20"/>
        </w:rPr>
        <w:t>TP Caruso</w:t>
      </w:r>
      <w:r w:rsidRPr="00E306B2">
        <w:rPr>
          <w:rFonts w:ascii="Cambria" w:hAnsi="Cambria"/>
          <w:sz w:val="20"/>
          <w:szCs w:val="20"/>
        </w:rPr>
        <w:t xml:space="preserve">, and H Huang.  “Metadata Capital:  A Big Data Demonstration Simulating Self-Generated </w:t>
      </w:r>
      <w:proofErr w:type="spellStart"/>
      <w:r w:rsidRPr="00E306B2">
        <w:rPr>
          <w:rFonts w:ascii="Cambria" w:hAnsi="Cambria"/>
          <w:sz w:val="20"/>
          <w:szCs w:val="20"/>
        </w:rPr>
        <w:t>Heatlh</w:t>
      </w:r>
      <w:proofErr w:type="spellEnd"/>
      <w:r w:rsidRPr="00E306B2">
        <w:rPr>
          <w:rFonts w:ascii="Cambria" w:hAnsi="Cambria"/>
          <w:sz w:val="20"/>
          <w:szCs w:val="20"/>
        </w:rPr>
        <w:t xml:space="preserve"> Information (SGHI) for Predicting Asthmatic Episodes,” IN 2014 IEEE International Conference on Big Data (IEEE </w:t>
      </w:r>
      <w:proofErr w:type="spellStart"/>
      <w:r w:rsidRPr="00E306B2">
        <w:rPr>
          <w:rFonts w:ascii="Cambria" w:hAnsi="Cambria"/>
          <w:sz w:val="20"/>
          <w:szCs w:val="20"/>
        </w:rPr>
        <w:t>BigData</w:t>
      </w:r>
      <w:proofErr w:type="spellEnd"/>
      <w:r w:rsidRPr="00E306B2">
        <w:rPr>
          <w:rFonts w:ascii="Cambria" w:hAnsi="Cambria"/>
          <w:sz w:val="20"/>
          <w:szCs w:val="20"/>
        </w:rPr>
        <w:t xml:space="preserve"> 2014).</w:t>
      </w:r>
      <w:r w:rsidR="00013D38" w:rsidRPr="00E306B2">
        <w:rPr>
          <w:rFonts w:ascii="Cambria" w:hAnsi="Cambria"/>
          <w:sz w:val="20"/>
          <w:szCs w:val="20"/>
        </w:rPr>
        <w:t xml:space="preserve"> </w:t>
      </w:r>
      <w:hyperlink r:id="rId19" w:history="1">
        <w:r w:rsidR="00013D38" w:rsidRPr="00E306B2">
          <w:rPr>
            <w:rStyle w:val="Hyperlink"/>
            <w:rFonts w:ascii="Cambria" w:hAnsi="Cambria"/>
            <w:sz w:val="20"/>
            <w:szCs w:val="20"/>
          </w:rPr>
          <w:t>Online</w:t>
        </w:r>
      </w:hyperlink>
      <w:r w:rsidR="00695F65" w:rsidRPr="00695F65">
        <w:rPr>
          <w:rStyle w:val="Hyperlink"/>
          <w:rFonts w:ascii="Cambria" w:hAnsi="Cambria"/>
          <w:color w:val="auto"/>
          <w:sz w:val="20"/>
          <w:szCs w:val="20"/>
          <w:u w:val="none"/>
        </w:rPr>
        <w:t>. Acccess</w:t>
      </w:r>
      <w:r w:rsidR="00695F65">
        <w:rPr>
          <w:rStyle w:val="Hyperlink"/>
          <w:rFonts w:ascii="Cambria" w:hAnsi="Cambria"/>
          <w:color w:val="auto"/>
          <w:sz w:val="20"/>
          <w:szCs w:val="20"/>
          <w:u w:val="none"/>
        </w:rPr>
        <w:t>ed May 1, 2021.</w:t>
      </w:r>
    </w:p>
    <w:p w14:paraId="6428B381" w14:textId="07FD1397" w:rsidR="00AC55F2" w:rsidRPr="00E306B2" w:rsidRDefault="00AC55F2" w:rsidP="00AC55F2">
      <w:pPr>
        <w:pStyle w:val="Publications"/>
        <w:spacing w:before="120"/>
        <w:rPr>
          <w:rFonts w:ascii="Cambria" w:hAnsi="Cambria"/>
          <w:sz w:val="20"/>
          <w:szCs w:val="20"/>
        </w:rPr>
      </w:pPr>
      <w:r w:rsidRPr="00E306B2">
        <w:rPr>
          <w:rFonts w:ascii="Cambria" w:hAnsi="Cambria"/>
          <w:sz w:val="20"/>
          <w:szCs w:val="20"/>
        </w:rPr>
        <w:t xml:space="preserve">Robson, B, </w:t>
      </w:r>
      <w:r w:rsidRPr="00E306B2">
        <w:rPr>
          <w:rFonts w:ascii="Cambria" w:hAnsi="Cambria"/>
          <w:b/>
          <w:sz w:val="20"/>
          <w:szCs w:val="20"/>
        </w:rPr>
        <w:t>TP Caruso</w:t>
      </w:r>
      <w:r w:rsidRPr="00E306B2">
        <w:rPr>
          <w:rFonts w:ascii="Cambria" w:hAnsi="Cambria"/>
          <w:sz w:val="20"/>
          <w:szCs w:val="20"/>
        </w:rPr>
        <w:t>, and UGJ Balis.  “Suggestions for a Web Based Universal Exchange and Inference Language for Medicine. Continuity of Patient Care with PCAST Disaggregation.” Computers in Biology and Medicine.  56: 51-66, 2015.</w:t>
      </w:r>
      <w:r w:rsidR="00695F65">
        <w:rPr>
          <w:rFonts w:ascii="Cambria" w:hAnsi="Cambria"/>
          <w:sz w:val="20"/>
          <w:szCs w:val="20"/>
        </w:rPr>
        <w:t xml:space="preserve"> </w:t>
      </w:r>
      <w:hyperlink r:id="rId20" w:history="1">
        <w:r w:rsidR="00695F65" w:rsidRPr="00695F65">
          <w:rPr>
            <w:rStyle w:val="Hyperlink"/>
            <w:rFonts w:ascii="Cambria" w:hAnsi="Cambria"/>
            <w:sz w:val="20"/>
            <w:szCs w:val="20"/>
          </w:rPr>
          <w:t>Online</w:t>
        </w:r>
      </w:hyperlink>
      <w:r w:rsidR="00695F65">
        <w:rPr>
          <w:rFonts w:ascii="Cambria" w:hAnsi="Cambria"/>
          <w:sz w:val="20"/>
          <w:szCs w:val="20"/>
        </w:rPr>
        <w:t xml:space="preserve">. </w:t>
      </w:r>
      <w:r w:rsidR="00695F65" w:rsidRPr="00695F65">
        <w:rPr>
          <w:rStyle w:val="Hyperlink"/>
          <w:rFonts w:ascii="Cambria" w:hAnsi="Cambria"/>
          <w:color w:val="auto"/>
          <w:sz w:val="20"/>
          <w:szCs w:val="20"/>
          <w:u w:val="none"/>
        </w:rPr>
        <w:t>Access</w:t>
      </w:r>
      <w:r w:rsidR="00695F65">
        <w:rPr>
          <w:rStyle w:val="Hyperlink"/>
          <w:rFonts w:ascii="Cambria" w:hAnsi="Cambria"/>
          <w:color w:val="auto"/>
          <w:sz w:val="20"/>
          <w:szCs w:val="20"/>
          <w:u w:val="none"/>
        </w:rPr>
        <w:t>ed May 1, 2021.</w:t>
      </w:r>
    </w:p>
    <w:p w14:paraId="087B3601" w14:textId="09CE3A66" w:rsidR="00AC55F2" w:rsidRPr="00E306B2" w:rsidRDefault="00AC55F2" w:rsidP="00AC55F2">
      <w:pPr>
        <w:pStyle w:val="Publications"/>
        <w:spacing w:before="120"/>
        <w:rPr>
          <w:rFonts w:ascii="Cambria" w:hAnsi="Cambria"/>
          <w:sz w:val="20"/>
          <w:szCs w:val="20"/>
        </w:rPr>
      </w:pPr>
      <w:r w:rsidRPr="00E306B2">
        <w:rPr>
          <w:rFonts w:ascii="Cambria" w:hAnsi="Cambria"/>
          <w:sz w:val="20"/>
          <w:szCs w:val="20"/>
        </w:rPr>
        <w:t xml:space="preserve">AE Chung, RS Sandler, MD Long, S Ahrens, JL Burris, CF Martin, K Anton, A Robb, </w:t>
      </w:r>
      <w:r w:rsidRPr="00E306B2">
        <w:rPr>
          <w:rFonts w:ascii="Cambria" w:hAnsi="Cambria"/>
          <w:b/>
          <w:sz w:val="20"/>
          <w:szCs w:val="20"/>
        </w:rPr>
        <w:t>TP Caruso</w:t>
      </w:r>
      <w:r w:rsidRPr="00E306B2">
        <w:rPr>
          <w:rFonts w:ascii="Cambria" w:hAnsi="Cambria"/>
          <w:sz w:val="20"/>
          <w:szCs w:val="20"/>
        </w:rPr>
        <w:t xml:space="preserve">, EL Jaeger, W Chen, M Clark, K Myers, A Dobes, MD Kappelman.  “Harnessing person-generated health data to accelerate patient-centered outcomes research: the Crohn’s and Colitis Foundation of America PCORnet Patient Powered Research Network (CCFA Partners),” JAmer Med Info Assoc, January 28, 2016. </w:t>
      </w:r>
      <w:hyperlink r:id="rId21" w:history="1">
        <w:r w:rsidR="000D0DED" w:rsidRPr="00E306B2">
          <w:rPr>
            <w:rStyle w:val="Hyperlink"/>
            <w:rFonts w:ascii="Cambria" w:hAnsi="Cambria"/>
            <w:sz w:val="20"/>
            <w:szCs w:val="20"/>
          </w:rPr>
          <w:t>http://ow.ly/Oj9D306W3N7</w:t>
        </w:r>
      </w:hyperlink>
      <w:r w:rsidR="00695F65" w:rsidRPr="00695F65">
        <w:rPr>
          <w:rStyle w:val="Hyperlink"/>
          <w:rFonts w:ascii="Cambria" w:hAnsi="Cambria"/>
          <w:color w:val="auto"/>
          <w:sz w:val="20"/>
          <w:szCs w:val="20"/>
          <w:u w:val="none"/>
        </w:rPr>
        <w:t>. Access</w:t>
      </w:r>
      <w:r w:rsidR="00695F65">
        <w:rPr>
          <w:rStyle w:val="Hyperlink"/>
          <w:rFonts w:ascii="Cambria" w:hAnsi="Cambria"/>
          <w:color w:val="auto"/>
          <w:sz w:val="20"/>
          <w:szCs w:val="20"/>
          <w:u w:val="none"/>
        </w:rPr>
        <w:t>ed May 1, 2021.</w:t>
      </w:r>
      <w:r w:rsidR="000D0DED" w:rsidRPr="00E306B2">
        <w:rPr>
          <w:rFonts w:ascii="Cambria" w:hAnsi="Cambria"/>
          <w:sz w:val="20"/>
          <w:szCs w:val="20"/>
        </w:rPr>
        <w:t xml:space="preserve"> </w:t>
      </w:r>
    </w:p>
    <w:p w14:paraId="0E9E71A3" w14:textId="737284A6" w:rsidR="00E306B2" w:rsidRPr="00E00850" w:rsidRDefault="00E306B2" w:rsidP="00E306B2">
      <w:pPr>
        <w:pStyle w:val="ListParagraph"/>
        <w:numPr>
          <w:ilvl w:val="0"/>
          <w:numId w:val="0"/>
        </w:numPr>
        <w:pBdr>
          <w:top w:val="single" w:sz="4" w:space="3" w:color="auto"/>
        </w:pBdr>
        <w:shd w:val="clear" w:color="auto" w:fill="D9E2F3" w:themeFill="accent5" w:themeFillTint="33"/>
        <w:spacing w:before="120" w:line="260" w:lineRule="exact"/>
        <w:jc w:val="center"/>
        <w:outlineLvl w:val="0"/>
        <w:rPr>
          <w:rFonts w:ascii="Cambria" w:hAnsi="Cambria"/>
          <w:color w:val="FF0000"/>
          <w:sz w:val="25"/>
          <w:szCs w:val="25"/>
        </w:rPr>
      </w:pPr>
      <w:r>
        <w:rPr>
          <w:rFonts w:ascii="Cambria" w:hAnsi="Cambria"/>
          <w:sz w:val="25"/>
          <w:szCs w:val="25"/>
        </w:rPr>
        <w:t>Refereed Abstracts</w:t>
      </w:r>
    </w:p>
    <w:p w14:paraId="439D42C4" w14:textId="77777777" w:rsidR="00AC55F2" w:rsidRPr="00E306B2" w:rsidRDefault="00AC55F2" w:rsidP="00AC55F2">
      <w:pPr>
        <w:autoSpaceDE w:val="0"/>
        <w:autoSpaceDN w:val="0"/>
        <w:adjustRightInd w:val="0"/>
        <w:spacing w:before="120"/>
        <w:ind w:left="360" w:hanging="360"/>
        <w:jc w:val="both"/>
        <w:rPr>
          <w:rFonts w:ascii="Cambria" w:hAnsi="Cambria"/>
          <w:bCs/>
          <w:color w:val="000000"/>
          <w:sz w:val="20"/>
          <w:szCs w:val="20"/>
        </w:rPr>
      </w:pPr>
      <w:r w:rsidRPr="00E306B2">
        <w:rPr>
          <w:rFonts w:ascii="Cambria" w:hAnsi="Cambria"/>
          <w:b/>
          <w:bCs/>
          <w:color w:val="000000"/>
          <w:sz w:val="20"/>
          <w:szCs w:val="20"/>
        </w:rPr>
        <w:t>Caruso TP,</w:t>
      </w:r>
      <w:r w:rsidRPr="00E306B2">
        <w:rPr>
          <w:rFonts w:ascii="Cambria" w:hAnsi="Cambria"/>
          <w:bCs/>
          <w:color w:val="000000"/>
          <w:sz w:val="20"/>
          <w:szCs w:val="20"/>
        </w:rPr>
        <w:t xml:space="preserve"> AE Takemori, DL Larson, and PS Portoghese.  Ultralong lasting single-dose tolerance to chloroxymorphamine (COA) an opioid receptor alkylating agonist.  </w:t>
      </w:r>
      <w:r w:rsidRPr="00E306B2">
        <w:rPr>
          <w:rFonts w:ascii="Cambria" w:hAnsi="Cambria"/>
          <w:bCs/>
          <w:i/>
          <w:color w:val="000000"/>
          <w:sz w:val="20"/>
          <w:szCs w:val="20"/>
          <w:u w:val="single"/>
        </w:rPr>
        <w:t>Federation Proceedings</w:t>
      </w:r>
      <w:r w:rsidRPr="00E306B2">
        <w:rPr>
          <w:rFonts w:ascii="Cambria" w:hAnsi="Cambria"/>
          <w:bCs/>
          <w:color w:val="000000"/>
          <w:sz w:val="20"/>
          <w:szCs w:val="20"/>
        </w:rPr>
        <w:t xml:space="preserve"> 38 (3), 1978.</w:t>
      </w:r>
    </w:p>
    <w:p w14:paraId="03172901" w14:textId="77777777" w:rsidR="00AC55F2" w:rsidRPr="00E306B2" w:rsidRDefault="00AC55F2" w:rsidP="00AC55F2">
      <w:pPr>
        <w:autoSpaceDE w:val="0"/>
        <w:autoSpaceDN w:val="0"/>
        <w:adjustRightInd w:val="0"/>
        <w:spacing w:before="120"/>
        <w:ind w:left="360" w:hanging="360"/>
        <w:jc w:val="both"/>
        <w:rPr>
          <w:rFonts w:ascii="Cambria" w:hAnsi="Cambria"/>
          <w:bCs/>
          <w:color w:val="000000"/>
          <w:sz w:val="20"/>
          <w:szCs w:val="20"/>
        </w:rPr>
      </w:pPr>
      <w:r w:rsidRPr="00E306B2">
        <w:rPr>
          <w:rFonts w:ascii="Cambria" w:hAnsi="Cambria"/>
          <w:b/>
          <w:bCs/>
          <w:color w:val="000000"/>
          <w:sz w:val="20"/>
          <w:szCs w:val="20"/>
        </w:rPr>
        <w:t>Caruso TP</w:t>
      </w:r>
      <w:r w:rsidRPr="00E306B2">
        <w:rPr>
          <w:rFonts w:ascii="Cambria" w:hAnsi="Cambria"/>
          <w:bCs/>
          <w:color w:val="000000"/>
          <w:sz w:val="20"/>
          <w:szCs w:val="20"/>
        </w:rPr>
        <w:t xml:space="preserve">, AE Takemori, DL Larson, PS Portoghese.  Ultralong lasting narcotic-antagonist, chlornaltrexamine – effects </w:t>
      </w:r>
      <w:r w:rsidRPr="00E306B2">
        <w:rPr>
          <w:rFonts w:ascii="Cambria" w:hAnsi="Cambria"/>
          <w:bCs/>
          <w:i/>
          <w:color w:val="000000"/>
          <w:sz w:val="20"/>
          <w:szCs w:val="20"/>
        </w:rPr>
        <w:t>in vitro</w:t>
      </w:r>
      <w:r w:rsidRPr="00E306B2">
        <w:rPr>
          <w:rFonts w:ascii="Cambria" w:hAnsi="Cambria"/>
          <w:bCs/>
          <w:color w:val="000000"/>
          <w:sz w:val="20"/>
          <w:szCs w:val="20"/>
        </w:rPr>
        <w:t xml:space="preserve"> and </w:t>
      </w:r>
      <w:r w:rsidRPr="00E306B2">
        <w:rPr>
          <w:rFonts w:ascii="Cambria" w:hAnsi="Cambria"/>
          <w:bCs/>
          <w:i/>
          <w:color w:val="000000"/>
          <w:sz w:val="20"/>
          <w:szCs w:val="20"/>
        </w:rPr>
        <w:t>in vivo</w:t>
      </w:r>
      <w:r w:rsidRPr="00E306B2">
        <w:rPr>
          <w:rFonts w:ascii="Cambria" w:hAnsi="Cambria"/>
          <w:bCs/>
          <w:color w:val="000000"/>
          <w:sz w:val="20"/>
          <w:szCs w:val="20"/>
        </w:rPr>
        <w:t xml:space="preserve">.  </w:t>
      </w:r>
      <w:r w:rsidRPr="00E306B2">
        <w:rPr>
          <w:rFonts w:ascii="Cambria" w:hAnsi="Cambria"/>
          <w:bCs/>
          <w:i/>
          <w:color w:val="000000"/>
          <w:sz w:val="20"/>
          <w:szCs w:val="20"/>
          <w:u w:val="single"/>
        </w:rPr>
        <w:t xml:space="preserve">Pharmacologist </w:t>
      </w:r>
      <w:r w:rsidRPr="00E306B2">
        <w:rPr>
          <w:rFonts w:ascii="Cambria" w:hAnsi="Cambria"/>
          <w:bCs/>
          <w:color w:val="000000"/>
          <w:sz w:val="20"/>
          <w:szCs w:val="20"/>
        </w:rPr>
        <w:t>20 (3): 244, 1978.</w:t>
      </w:r>
    </w:p>
    <w:p w14:paraId="2A8CD000" w14:textId="09029E21" w:rsidR="00AC55F2" w:rsidRPr="00E306B2" w:rsidRDefault="00AC55F2" w:rsidP="00AC55F2">
      <w:pPr>
        <w:pStyle w:val="Publications"/>
        <w:spacing w:before="120"/>
        <w:rPr>
          <w:rFonts w:ascii="Cambria" w:hAnsi="Cambria"/>
          <w:sz w:val="20"/>
          <w:szCs w:val="20"/>
        </w:rPr>
      </w:pPr>
      <w:r w:rsidRPr="00E306B2">
        <w:rPr>
          <w:rFonts w:ascii="Cambria" w:hAnsi="Cambria"/>
          <w:sz w:val="20"/>
          <w:szCs w:val="20"/>
        </w:rPr>
        <w:t xml:space="preserve">Robson, B, and </w:t>
      </w:r>
      <w:r w:rsidRPr="00E306B2">
        <w:rPr>
          <w:rFonts w:ascii="Cambria" w:hAnsi="Cambria"/>
          <w:b/>
          <w:sz w:val="20"/>
          <w:szCs w:val="20"/>
        </w:rPr>
        <w:t xml:space="preserve">TP Caruso.  </w:t>
      </w:r>
      <w:r w:rsidRPr="00E306B2">
        <w:rPr>
          <w:rFonts w:ascii="Cambria" w:hAnsi="Cambria"/>
          <w:sz w:val="20"/>
          <w:szCs w:val="20"/>
        </w:rPr>
        <w:t>A Universal Exchange Language for Healthcare.</w:t>
      </w:r>
      <w:r w:rsidRPr="00E306B2">
        <w:rPr>
          <w:rFonts w:ascii="Cambria" w:hAnsi="Cambria"/>
          <w:i/>
          <w:sz w:val="20"/>
          <w:szCs w:val="20"/>
        </w:rPr>
        <w:t xml:space="preserve"> </w:t>
      </w:r>
      <w:r w:rsidRPr="00E306B2">
        <w:rPr>
          <w:rFonts w:ascii="Cambria" w:hAnsi="Cambria"/>
          <w:i/>
          <w:sz w:val="20"/>
          <w:szCs w:val="20"/>
          <w:u w:val="single"/>
        </w:rPr>
        <w:t>MedInfo ’13</w:t>
      </w:r>
      <w:r w:rsidRPr="00E306B2">
        <w:rPr>
          <w:rFonts w:ascii="Cambria" w:hAnsi="Cambria"/>
          <w:sz w:val="20"/>
          <w:szCs w:val="20"/>
          <w:u w:val="single"/>
        </w:rPr>
        <w:t xml:space="preserve">: </w:t>
      </w:r>
      <w:r w:rsidRPr="00E306B2">
        <w:rPr>
          <w:rFonts w:ascii="Cambria" w:hAnsi="Cambria"/>
          <w:i/>
          <w:sz w:val="20"/>
          <w:szCs w:val="20"/>
          <w:u w:val="single"/>
        </w:rPr>
        <w:t>Proceedings of the 14</w:t>
      </w:r>
      <w:r w:rsidRPr="00E306B2">
        <w:rPr>
          <w:rFonts w:ascii="Cambria" w:hAnsi="Cambria"/>
          <w:i/>
          <w:sz w:val="20"/>
          <w:szCs w:val="20"/>
          <w:u w:val="single"/>
          <w:vertAlign w:val="superscript"/>
        </w:rPr>
        <w:t>th</w:t>
      </w:r>
      <w:r w:rsidRPr="00E306B2">
        <w:rPr>
          <w:rFonts w:ascii="Cambria" w:hAnsi="Cambria"/>
          <w:i/>
          <w:sz w:val="20"/>
          <w:szCs w:val="20"/>
          <w:u w:val="single"/>
        </w:rPr>
        <w:t xml:space="preserve"> World Congress on Medical and Health Informatics</w:t>
      </w:r>
      <w:r w:rsidRPr="00E306B2">
        <w:rPr>
          <w:rFonts w:ascii="Cambria" w:hAnsi="Cambria"/>
          <w:sz w:val="20"/>
          <w:szCs w:val="20"/>
        </w:rPr>
        <w:t xml:space="preserve">, Copenhagen, Denmark, Edited by CU Lehmann, E </w:t>
      </w:r>
      <w:proofErr w:type="spellStart"/>
      <w:r w:rsidRPr="00E306B2">
        <w:rPr>
          <w:rFonts w:ascii="Cambria" w:hAnsi="Cambria"/>
          <w:sz w:val="20"/>
          <w:szCs w:val="20"/>
        </w:rPr>
        <w:t>Ammenwerth</w:t>
      </w:r>
      <w:proofErr w:type="spellEnd"/>
      <w:r w:rsidRPr="00E306B2">
        <w:rPr>
          <w:rFonts w:ascii="Cambria" w:hAnsi="Cambria"/>
          <w:sz w:val="20"/>
          <w:szCs w:val="20"/>
        </w:rPr>
        <w:t xml:space="preserve">, and C Nohr.  IOS Press, Washington, DC, USA.  Abstract and Poster, August 2013. </w:t>
      </w:r>
      <w:hyperlink r:id="rId22" w:history="1">
        <w:r w:rsidRPr="00E306B2">
          <w:rPr>
            <w:rStyle w:val="Hyperlink"/>
            <w:rFonts w:ascii="Cambria" w:hAnsi="Cambria"/>
            <w:sz w:val="20"/>
            <w:szCs w:val="20"/>
          </w:rPr>
          <w:t>http://ow.ly/oMF3n</w:t>
        </w:r>
      </w:hyperlink>
      <w:r w:rsidR="00695F65">
        <w:rPr>
          <w:rFonts w:ascii="Cambria" w:hAnsi="Cambria"/>
          <w:sz w:val="20"/>
          <w:szCs w:val="20"/>
        </w:rPr>
        <w:t xml:space="preserve">. </w:t>
      </w:r>
      <w:r w:rsidR="00695F65" w:rsidRPr="00695F65">
        <w:rPr>
          <w:rStyle w:val="Hyperlink"/>
          <w:rFonts w:ascii="Cambria" w:hAnsi="Cambria"/>
          <w:color w:val="auto"/>
          <w:sz w:val="20"/>
          <w:szCs w:val="20"/>
          <w:u w:val="none"/>
        </w:rPr>
        <w:t>Access</w:t>
      </w:r>
      <w:r w:rsidR="00695F65">
        <w:rPr>
          <w:rStyle w:val="Hyperlink"/>
          <w:rFonts w:ascii="Cambria" w:hAnsi="Cambria"/>
          <w:color w:val="auto"/>
          <w:sz w:val="20"/>
          <w:szCs w:val="20"/>
          <w:u w:val="none"/>
        </w:rPr>
        <w:t>ed May 1, 2021.</w:t>
      </w:r>
    </w:p>
    <w:p w14:paraId="77145229" w14:textId="77777777" w:rsidR="00AC55F2" w:rsidRPr="00E306B2" w:rsidRDefault="00AC55F2" w:rsidP="00AC55F2">
      <w:pPr>
        <w:pStyle w:val="Publications"/>
        <w:spacing w:before="120"/>
        <w:rPr>
          <w:rFonts w:ascii="Cambria" w:hAnsi="Cambria"/>
          <w:sz w:val="20"/>
          <w:szCs w:val="20"/>
        </w:rPr>
      </w:pPr>
      <w:r w:rsidRPr="00E306B2">
        <w:rPr>
          <w:rFonts w:ascii="Cambria" w:hAnsi="Cambria"/>
          <w:sz w:val="20"/>
          <w:szCs w:val="20"/>
        </w:rPr>
        <w:t xml:space="preserve">Sastry, C, M </w:t>
      </w:r>
      <w:proofErr w:type="spellStart"/>
      <w:r w:rsidRPr="00E306B2">
        <w:rPr>
          <w:rFonts w:ascii="Cambria" w:hAnsi="Cambria"/>
          <w:sz w:val="20"/>
          <w:szCs w:val="20"/>
        </w:rPr>
        <w:t>Breymaier</w:t>
      </w:r>
      <w:proofErr w:type="spellEnd"/>
      <w:r w:rsidRPr="00E306B2">
        <w:rPr>
          <w:rFonts w:ascii="Cambria" w:hAnsi="Cambria"/>
          <w:sz w:val="20"/>
          <w:szCs w:val="20"/>
        </w:rPr>
        <w:t xml:space="preserve">, S </w:t>
      </w:r>
      <w:proofErr w:type="spellStart"/>
      <w:r w:rsidRPr="00E306B2">
        <w:rPr>
          <w:rFonts w:ascii="Cambria" w:hAnsi="Cambria"/>
          <w:sz w:val="20"/>
          <w:szCs w:val="20"/>
        </w:rPr>
        <w:t>Ivusic</w:t>
      </w:r>
      <w:proofErr w:type="spellEnd"/>
      <w:r w:rsidRPr="00E306B2">
        <w:rPr>
          <w:rFonts w:ascii="Cambria" w:hAnsi="Cambria"/>
          <w:sz w:val="20"/>
          <w:szCs w:val="20"/>
        </w:rPr>
        <w:t xml:space="preserve">, A Idriss, </w:t>
      </w:r>
      <w:r w:rsidRPr="00E306B2">
        <w:rPr>
          <w:rFonts w:ascii="Cambria" w:hAnsi="Cambria"/>
          <w:b/>
          <w:sz w:val="20"/>
          <w:szCs w:val="20"/>
        </w:rPr>
        <w:t>TP Caruso</w:t>
      </w:r>
      <w:r w:rsidRPr="00E306B2">
        <w:rPr>
          <w:rFonts w:ascii="Cambria" w:hAnsi="Cambria"/>
          <w:sz w:val="20"/>
          <w:szCs w:val="20"/>
        </w:rPr>
        <w:t>, R Annechiarico.  Government-Developed Software for Clinical Research – Open-Season on Open-Source: The NICHD Clinical Trials Database (CTDB) and Toolkit (CTK) Development and Adoption Strategy.  2014 Join Summits on Translational Science, San Francisco, CA, April 2014.</w:t>
      </w:r>
    </w:p>
    <w:p w14:paraId="0B57C4C7" w14:textId="0D38A95E" w:rsidR="00E306B2" w:rsidRPr="00E00850" w:rsidRDefault="00E306B2" w:rsidP="00E306B2">
      <w:pPr>
        <w:pStyle w:val="ListParagraph"/>
        <w:numPr>
          <w:ilvl w:val="0"/>
          <w:numId w:val="0"/>
        </w:numPr>
        <w:pBdr>
          <w:top w:val="single" w:sz="4" w:space="3" w:color="auto"/>
        </w:pBdr>
        <w:shd w:val="clear" w:color="auto" w:fill="D9E2F3" w:themeFill="accent5" w:themeFillTint="33"/>
        <w:spacing w:before="120" w:line="260" w:lineRule="exact"/>
        <w:jc w:val="center"/>
        <w:outlineLvl w:val="0"/>
        <w:rPr>
          <w:rFonts w:ascii="Cambria" w:hAnsi="Cambria"/>
          <w:color w:val="FF0000"/>
          <w:sz w:val="25"/>
          <w:szCs w:val="25"/>
        </w:rPr>
      </w:pPr>
      <w:r>
        <w:rPr>
          <w:rFonts w:ascii="Cambria" w:hAnsi="Cambria"/>
          <w:sz w:val="25"/>
          <w:szCs w:val="25"/>
        </w:rPr>
        <w:t>Books, Monographs or Chapters Published</w:t>
      </w:r>
    </w:p>
    <w:p w14:paraId="75F0249A" w14:textId="77777777" w:rsidR="00AC55F2" w:rsidRPr="00E306B2" w:rsidRDefault="00AC55F2" w:rsidP="00AC55F2">
      <w:pPr>
        <w:autoSpaceDE w:val="0"/>
        <w:autoSpaceDN w:val="0"/>
        <w:adjustRightInd w:val="0"/>
        <w:spacing w:before="120"/>
        <w:ind w:left="360" w:hanging="360"/>
        <w:jc w:val="both"/>
        <w:rPr>
          <w:rFonts w:ascii="Cambria" w:hAnsi="Cambria"/>
          <w:color w:val="000000"/>
          <w:sz w:val="20"/>
          <w:szCs w:val="20"/>
        </w:rPr>
      </w:pPr>
      <w:r w:rsidRPr="00E306B2">
        <w:rPr>
          <w:rFonts w:ascii="Cambria" w:hAnsi="Cambria"/>
          <w:color w:val="000000"/>
          <w:sz w:val="20"/>
          <w:szCs w:val="20"/>
        </w:rPr>
        <w:t xml:space="preserve">PS Portoghese, DL Larson, </w:t>
      </w:r>
      <w:r w:rsidRPr="00E306B2">
        <w:rPr>
          <w:rFonts w:ascii="Cambria" w:hAnsi="Cambria"/>
          <w:b/>
          <w:bCs/>
          <w:color w:val="000000"/>
          <w:sz w:val="20"/>
          <w:szCs w:val="20"/>
        </w:rPr>
        <w:t>TP Caruso</w:t>
      </w:r>
      <w:r w:rsidRPr="00E306B2">
        <w:rPr>
          <w:rFonts w:ascii="Cambria" w:hAnsi="Cambria"/>
          <w:color w:val="000000"/>
          <w:sz w:val="20"/>
          <w:szCs w:val="20"/>
        </w:rPr>
        <w:t>, and AE Takemori. Chlornaltrexamine and Chloroxymorphamine:</w:t>
      </w:r>
      <w:r w:rsidRPr="00E306B2">
        <w:rPr>
          <w:rFonts w:ascii="Cambria" w:hAnsi="Cambria"/>
          <w:i/>
          <w:iCs/>
          <w:color w:val="000000"/>
          <w:sz w:val="20"/>
          <w:szCs w:val="20"/>
        </w:rPr>
        <w:t xml:space="preserve"> </w:t>
      </w:r>
      <w:r w:rsidRPr="00E306B2">
        <w:rPr>
          <w:rFonts w:ascii="Cambria" w:hAnsi="Cambria"/>
          <w:color w:val="000000"/>
          <w:sz w:val="20"/>
          <w:szCs w:val="20"/>
        </w:rPr>
        <w:t>Selective Alkylators of Receptors which Mediate Narcotic Agonist or Antagonist Activities</w:t>
      </w:r>
      <w:r w:rsidRPr="00E306B2">
        <w:rPr>
          <w:rFonts w:ascii="Cambria" w:hAnsi="Cambria"/>
          <w:i/>
          <w:iCs/>
          <w:color w:val="000000"/>
          <w:sz w:val="20"/>
          <w:szCs w:val="20"/>
        </w:rPr>
        <w:t xml:space="preserve">. </w:t>
      </w:r>
      <w:r w:rsidRPr="00E306B2">
        <w:rPr>
          <w:rFonts w:ascii="Cambria" w:hAnsi="Cambria"/>
          <w:i/>
          <w:iCs/>
          <w:color w:val="000000"/>
          <w:sz w:val="20"/>
          <w:szCs w:val="20"/>
          <w:u w:val="single"/>
        </w:rPr>
        <w:t>Recent Advances in Receptor Chemistry</w:t>
      </w:r>
      <w:r w:rsidRPr="00E306B2">
        <w:rPr>
          <w:rFonts w:ascii="Cambria" w:hAnsi="Cambria"/>
          <w:color w:val="000000"/>
          <w:sz w:val="20"/>
          <w:szCs w:val="20"/>
        </w:rPr>
        <w:t>. 235-44, 1979.</w:t>
      </w:r>
    </w:p>
    <w:p w14:paraId="51C638D0" w14:textId="13837EE8" w:rsidR="00E306B2" w:rsidRPr="00E00850" w:rsidRDefault="00E306B2" w:rsidP="00E306B2">
      <w:pPr>
        <w:pStyle w:val="ListParagraph"/>
        <w:numPr>
          <w:ilvl w:val="0"/>
          <w:numId w:val="0"/>
        </w:numPr>
        <w:pBdr>
          <w:top w:val="single" w:sz="4" w:space="3" w:color="auto"/>
        </w:pBdr>
        <w:shd w:val="clear" w:color="auto" w:fill="D9E2F3" w:themeFill="accent5" w:themeFillTint="33"/>
        <w:spacing w:before="120" w:line="260" w:lineRule="exact"/>
        <w:jc w:val="center"/>
        <w:outlineLvl w:val="0"/>
        <w:rPr>
          <w:rFonts w:ascii="Cambria" w:hAnsi="Cambria"/>
          <w:color w:val="FF0000"/>
          <w:sz w:val="25"/>
          <w:szCs w:val="25"/>
        </w:rPr>
      </w:pPr>
      <w:r>
        <w:rPr>
          <w:rFonts w:ascii="Cambria" w:hAnsi="Cambria"/>
          <w:sz w:val="25"/>
          <w:szCs w:val="25"/>
        </w:rPr>
        <w:t>Non-Refereed Journal Articles, Proceedings, Posters, Theses or White Papers</w:t>
      </w:r>
    </w:p>
    <w:p w14:paraId="1134F7C4" w14:textId="2249A1A2" w:rsidR="00AC55F2" w:rsidRPr="00E306B2" w:rsidRDefault="00AC55F2" w:rsidP="00AC55F2">
      <w:pPr>
        <w:autoSpaceDE w:val="0"/>
        <w:autoSpaceDN w:val="0"/>
        <w:adjustRightInd w:val="0"/>
        <w:spacing w:before="120"/>
        <w:ind w:left="360" w:hanging="360"/>
        <w:jc w:val="both"/>
        <w:rPr>
          <w:rFonts w:ascii="Cambria" w:hAnsi="Cambria"/>
          <w:i/>
          <w:iCs/>
          <w:color w:val="000000"/>
          <w:sz w:val="20"/>
          <w:szCs w:val="20"/>
        </w:rPr>
      </w:pPr>
      <w:r w:rsidRPr="00E306B2">
        <w:rPr>
          <w:rFonts w:ascii="Cambria" w:hAnsi="Cambria"/>
          <w:b/>
          <w:bCs/>
          <w:color w:val="000000"/>
          <w:sz w:val="20"/>
          <w:szCs w:val="20"/>
        </w:rPr>
        <w:lastRenderedPageBreak/>
        <w:t>Caruso TP</w:t>
      </w:r>
      <w:r w:rsidRPr="00E306B2">
        <w:rPr>
          <w:rFonts w:ascii="Cambria" w:hAnsi="Cambria"/>
          <w:color w:val="000000"/>
          <w:sz w:val="20"/>
          <w:szCs w:val="20"/>
        </w:rPr>
        <w:t xml:space="preserve">. </w:t>
      </w:r>
      <w:r w:rsidRPr="00E306B2">
        <w:rPr>
          <w:rFonts w:ascii="Cambria" w:hAnsi="Cambria"/>
          <w:i/>
          <w:iCs/>
          <w:color w:val="000000"/>
          <w:sz w:val="20"/>
          <w:szCs w:val="20"/>
        </w:rPr>
        <w:t xml:space="preserve">Characterization of the </w:t>
      </w:r>
      <w:r w:rsidR="000F2268" w:rsidRPr="00E306B2">
        <w:rPr>
          <w:rFonts w:ascii="Cambria" w:hAnsi="Cambria"/>
          <w:i/>
          <w:iCs/>
          <w:color w:val="000000"/>
          <w:sz w:val="20"/>
          <w:szCs w:val="20"/>
        </w:rPr>
        <w:t>Long-Acting</w:t>
      </w:r>
      <w:r w:rsidRPr="00E306B2">
        <w:rPr>
          <w:rFonts w:ascii="Cambria" w:hAnsi="Cambria"/>
          <w:i/>
          <w:iCs/>
          <w:color w:val="000000"/>
          <w:sz w:val="20"/>
          <w:szCs w:val="20"/>
        </w:rPr>
        <w:t xml:space="preserve"> Opiate Agonist, Chloroxymorphamine, and Antagonist, Chlornaltrexamine. </w:t>
      </w:r>
      <w:r w:rsidRPr="00E306B2">
        <w:rPr>
          <w:rFonts w:ascii="Cambria" w:hAnsi="Cambria"/>
          <w:color w:val="000000"/>
          <w:sz w:val="20"/>
          <w:szCs w:val="20"/>
          <w:u w:val="single"/>
        </w:rPr>
        <w:t>Ph.D. Thesis in Pharmacology</w:t>
      </w:r>
      <w:r w:rsidRPr="00E306B2">
        <w:rPr>
          <w:rFonts w:ascii="Cambria" w:hAnsi="Cambria"/>
          <w:color w:val="000000"/>
          <w:sz w:val="20"/>
          <w:szCs w:val="20"/>
        </w:rPr>
        <w:t>, University of Minnesota Medical School, Dec 1979.</w:t>
      </w:r>
      <w:r w:rsidRPr="00E306B2">
        <w:rPr>
          <w:rFonts w:ascii="Cambria" w:hAnsi="Cambria"/>
          <w:i/>
          <w:iCs/>
          <w:color w:val="000000"/>
          <w:sz w:val="20"/>
          <w:szCs w:val="20"/>
        </w:rPr>
        <w:t xml:space="preserve"> </w:t>
      </w:r>
    </w:p>
    <w:p w14:paraId="3811D519" w14:textId="77777777" w:rsidR="00AC55F2" w:rsidRPr="00E306B2" w:rsidRDefault="00AC55F2" w:rsidP="00AC55F2">
      <w:pPr>
        <w:autoSpaceDE w:val="0"/>
        <w:autoSpaceDN w:val="0"/>
        <w:adjustRightInd w:val="0"/>
        <w:spacing w:before="120"/>
        <w:ind w:left="360" w:hanging="360"/>
        <w:jc w:val="both"/>
        <w:rPr>
          <w:rFonts w:ascii="Cambria" w:hAnsi="Cambria"/>
          <w:color w:val="000000"/>
          <w:sz w:val="20"/>
          <w:szCs w:val="20"/>
        </w:rPr>
      </w:pPr>
      <w:r w:rsidRPr="00E306B2">
        <w:rPr>
          <w:rFonts w:ascii="Cambria" w:hAnsi="Cambria"/>
          <w:b/>
          <w:bCs/>
          <w:color w:val="000000"/>
          <w:sz w:val="20"/>
          <w:szCs w:val="20"/>
        </w:rPr>
        <w:t>Caruso TP</w:t>
      </w:r>
      <w:r w:rsidRPr="00E306B2">
        <w:rPr>
          <w:rFonts w:ascii="Cambria" w:hAnsi="Cambria"/>
          <w:color w:val="000000"/>
          <w:sz w:val="20"/>
          <w:szCs w:val="20"/>
        </w:rPr>
        <w:t xml:space="preserve"> and MR Harsch. </w:t>
      </w:r>
      <w:r w:rsidRPr="00E306B2">
        <w:rPr>
          <w:rFonts w:ascii="Cambria" w:hAnsi="Cambria"/>
          <w:i/>
          <w:iCs/>
          <w:color w:val="000000"/>
          <w:sz w:val="20"/>
          <w:szCs w:val="20"/>
        </w:rPr>
        <w:t>Joint Ventures in the Cable and Videotex Industries</w:t>
      </w:r>
      <w:r w:rsidRPr="00E306B2">
        <w:rPr>
          <w:rFonts w:ascii="Cambria" w:hAnsi="Cambria"/>
          <w:color w:val="000000"/>
          <w:sz w:val="20"/>
          <w:szCs w:val="20"/>
        </w:rPr>
        <w:t xml:space="preserve">. </w:t>
      </w:r>
      <w:r w:rsidRPr="00E306B2">
        <w:rPr>
          <w:rFonts w:ascii="Cambria" w:hAnsi="Cambria"/>
          <w:color w:val="000000"/>
          <w:sz w:val="20"/>
          <w:szCs w:val="20"/>
          <w:u w:val="single"/>
        </w:rPr>
        <w:t>Masters' Thesis in Management</w:t>
      </w:r>
      <w:r w:rsidRPr="00E306B2">
        <w:rPr>
          <w:rFonts w:ascii="Cambria" w:hAnsi="Cambria"/>
          <w:color w:val="000000"/>
          <w:sz w:val="20"/>
          <w:szCs w:val="20"/>
        </w:rPr>
        <w:t>, Sloan School of Management, Massachusetts Institute of Technology (MIT), Jun 1984.</w:t>
      </w:r>
    </w:p>
    <w:p w14:paraId="1F28F115" w14:textId="77777777" w:rsidR="00AC55F2" w:rsidRPr="00E306B2" w:rsidRDefault="00AC55F2" w:rsidP="00AC55F2">
      <w:pPr>
        <w:autoSpaceDE w:val="0"/>
        <w:autoSpaceDN w:val="0"/>
        <w:adjustRightInd w:val="0"/>
        <w:spacing w:before="120"/>
        <w:ind w:left="360" w:hanging="360"/>
        <w:jc w:val="both"/>
        <w:rPr>
          <w:rFonts w:ascii="Cambria" w:hAnsi="Cambria"/>
          <w:bCs/>
          <w:color w:val="000000"/>
          <w:sz w:val="20"/>
          <w:szCs w:val="20"/>
        </w:rPr>
      </w:pPr>
      <w:r w:rsidRPr="00E306B2">
        <w:rPr>
          <w:rFonts w:ascii="Cambria" w:hAnsi="Cambria"/>
          <w:b/>
          <w:sz w:val="20"/>
          <w:szCs w:val="20"/>
        </w:rPr>
        <w:t>Caruso TP</w:t>
      </w:r>
      <w:r w:rsidRPr="00E306B2">
        <w:rPr>
          <w:rFonts w:ascii="Cambria" w:hAnsi="Cambria"/>
          <w:sz w:val="20"/>
          <w:szCs w:val="20"/>
        </w:rPr>
        <w:t xml:space="preserve"> and H Bilofsky. Recommendation Concerning Personal Information Management for caBIG™ Data Sharing and Intellectual Capital Workgroup, May 2005.</w:t>
      </w:r>
    </w:p>
    <w:p w14:paraId="00B573AC" w14:textId="77777777" w:rsidR="00AC55F2" w:rsidRPr="00E306B2" w:rsidRDefault="00AC55F2" w:rsidP="00AC55F2">
      <w:pPr>
        <w:autoSpaceDE w:val="0"/>
        <w:autoSpaceDN w:val="0"/>
        <w:adjustRightInd w:val="0"/>
        <w:spacing w:before="120"/>
        <w:ind w:left="360" w:hanging="360"/>
        <w:jc w:val="both"/>
        <w:rPr>
          <w:rFonts w:ascii="Cambria" w:hAnsi="Cambria"/>
          <w:bCs/>
          <w:color w:val="000000"/>
          <w:sz w:val="20"/>
          <w:szCs w:val="20"/>
        </w:rPr>
      </w:pPr>
      <w:r w:rsidRPr="00E306B2">
        <w:rPr>
          <w:rFonts w:ascii="Cambria" w:hAnsi="Cambria"/>
          <w:bCs/>
          <w:color w:val="000000"/>
          <w:sz w:val="20"/>
          <w:szCs w:val="20"/>
        </w:rPr>
        <w:t xml:space="preserve">H Cheung, </w:t>
      </w:r>
      <w:r w:rsidRPr="00E306B2">
        <w:rPr>
          <w:rFonts w:ascii="Cambria" w:hAnsi="Cambria"/>
          <w:b/>
          <w:bCs/>
          <w:color w:val="000000"/>
          <w:sz w:val="20"/>
          <w:szCs w:val="20"/>
        </w:rPr>
        <w:t>TP Caruso</w:t>
      </w:r>
      <w:r w:rsidRPr="00E306B2">
        <w:rPr>
          <w:rFonts w:ascii="Cambria" w:hAnsi="Cambria"/>
          <w:bCs/>
          <w:color w:val="000000"/>
          <w:sz w:val="20"/>
          <w:szCs w:val="20"/>
        </w:rPr>
        <w:t xml:space="preserve">, A Frazin, A Ravindran, T Doan, A Wang, C Johnson. A Protocol Lifecycle Tracking Tool for Clinical Research, </w:t>
      </w:r>
      <w:r w:rsidRPr="00E306B2">
        <w:rPr>
          <w:rFonts w:ascii="Cambria" w:hAnsi="Cambria"/>
          <w:bCs/>
          <w:i/>
          <w:color w:val="000000"/>
          <w:sz w:val="20"/>
          <w:szCs w:val="20"/>
          <w:u w:val="single"/>
        </w:rPr>
        <w:t>NIH Research Festival 2009</w:t>
      </w:r>
      <w:r w:rsidRPr="00E306B2">
        <w:rPr>
          <w:rFonts w:ascii="Cambria" w:hAnsi="Cambria"/>
          <w:bCs/>
          <w:color w:val="000000"/>
          <w:sz w:val="20"/>
          <w:szCs w:val="20"/>
        </w:rPr>
        <w:t>.</w:t>
      </w:r>
    </w:p>
    <w:p w14:paraId="4C233412" w14:textId="77777777" w:rsidR="00AC55F2" w:rsidRPr="00E306B2" w:rsidRDefault="00AC55F2" w:rsidP="00AC55F2">
      <w:pPr>
        <w:autoSpaceDE w:val="0"/>
        <w:autoSpaceDN w:val="0"/>
        <w:adjustRightInd w:val="0"/>
        <w:spacing w:before="120"/>
        <w:ind w:left="360" w:hanging="360"/>
        <w:jc w:val="both"/>
        <w:rPr>
          <w:rFonts w:ascii="Cambria" w:hAnsi="Cambria"/>
          <w:bCs/>
          <w:color w:val="000000"/>
          <w:sz w:val="20"/>
          <w:szCs w:val="20"/>
        </w:rPr>
      </w:pPr>
      <w:r w:rsidRPr="00E306B2">
        <w:rPr>
          <w:rFonts w:ascii="Cambria" w:hAnsi="Cambria"/>
          <w:bCs/>
          <w:color w:val="000000"/>
          <w:sz w:val="20"/>
          <w:szCs w:val="20"/>
        </w:rPr>
        <w:t xml:space="preserve">C Johnson, </w:t>
      </w:r>
      <w:r w:rsidRPr="00E306B2">
        <w:rPr>
          <w:rFonts w:ascii="Cambria" w:hAnsi="Cambria"/>
          <w:b/>
          <w:bCs/>
          <w:color w:val="000000"/>
          <w:sz w:val="20"/>
          <w:szCs w:val="20"/>
        </w:rPr>
        <w:t>TP Caruso</w:t>
      </w:r>
      <w:r w:rsidRPr="00E306B2">
        <w:rPr>
          <w:rFonts w:ascii="Cambria" w:hAnsi="Cambria"/>
          <w:bCs/>
          <w:color w:val="000000"/>
          <w:sz w:val="20"/>
          <w:szCs w:val="20"/>
        </w:rPr>
        <w:t xml:space="preserve">, R Martino, S Bailey, D Russ, B Trus, H Cheung. IRP Grid: A Feasibility Study of Grid Technologies for the NIH Intramural Research Program, </w:t>
      </w:r>
      <w:r w:rsidRPr="00E306B2">
        <w:rPr>
          <w:rFonts w:ascii="Cambria" w:hAnsi="Cambria"/>
          <w:bCs/>
          <w:i/>
          <w:color w:val="000000"/>
          <w:sz w:val="20"/>
          <w:szCs w:val="20"/>
          <w:u w:val="single"/>
        </w:rPr>
        <w:t>NIH Research Festival 2009</w:t>
      </w:r>
      <w:r w:rsidRPr="00E306B2">
        <w:rPr>
          <w:rFonts w:ascii="Cambria" w:hAnsi="Cambria"/>
          <w:bCs/>
          <w:color w:val="000000"/>
          <w:sz w:val="20"/>
          <w:szCs w:val="20"/>
        </w:rPr>
        <w:t>.</w:t>
      </w:r>
    </w:p>
    <w:p w14:paraId="7D918548" w14:textId="0814C78B" w:rsidR="00AC55F2" w:rsidRPr="00E306B2" w:rsidRDefault="00AC55F2" w:rsidP="00AC55F2">
      <w:pPr>
        <w:autoSpaceDE w:val="0"/>
        <w:autoSpaceDN w:val="0"/>
        <w:adjustRightInd w:val="0"/>
        <w:spacing w:before="120"/>
        <w:ind w:left="360" w:hanging="360"/>
        <w:jc w:val="both"/>
        <w:rPr>
          <w:rFonts w:ascii="Cambria" w:hAnsi="Cambria"/>
          <w:bCs/>
          <w:color w:val="000000"/>
          <w:sz w:val="20"/>
          <w:szCs w:val="20"/>
        </w:rPr>
      </w:pPr>
      <w:r w:rsidRPr="00E306B2">
        <w:rPr>
          <w:rFonts w:ascii="Cambria" w:hAnsi="Cambria"/>
          <w:bCs/>
          <w:color w:val="000000"/>
          <w:sz w:val="20"/>
          <w:szCs w:val="20"/>
        </w:rPr>
        <w:t xml:space="preserve">The Biomedical Informatics Think Tank™.  </w:t>
      </w:r>
      <w:r w:rsidRPr="00E306B2">
        <w:rPr>
          <w:rFonts w:ascii="Cambria" w:hAnsi="Cambria"/>
          <w:bCs/>
          <w:i/>
          <w:color w:val="000000"/>
          <w:sz w:val="20"/>
          <w:szCs w:val="20"/>
        </w:rPr>
        <w:t>A Universal Exchange Language Supports Comparative Effectiveness and Biomedical Research</w:t>
      </w:r>
      <w:r w:rsidRPr="00E306B2">
        <w:rPr>
          <w:rFonts w:ascii="Cambria" w:hAnsi="Cambria"/>
          <w:bCs/>
          <w:color w:val="000000"/>
          <w:sz w:val="20"/>
          <w:szCs w:val="20"/>
        </w:rPr>
        <w:t>. Feb. 18, 2011.</w:t>
      </w:r>
    </w:p>
    <w:p w14:paraId="52B3124B" w14:textId="411E2C85" w:rsidR="00AC55F2" w:rsidRPr="00E306B2" w:rsidRDefault="00AC55F2" w:rsidP="00AC55F2">
      <w:pPr>
        <w:autoSpaceDE w:val="0"/>
        <w:autoSpaceDN w:val="0"/>
        <w:adjustRightInd w:val="0"/>
        <w:spacing w:before="120"/>
        <w:ind w:left="360" w:hanging="360"/>
        <w:jc w:val="both"/>
        <w:rPr>
          <w:rFonts w:ascii="Cambria" w:hAnsi="Cambria"/>
          <w:bCs/>
          <w:color w:val="000000"/>
          <w:sz w:val="20"/>
          <w:szCs w:val="20"/>
        </w:rPr>
      </w:pPr>
      <w:r w:rsidRPr="00E306B2">
        <w:rPr>
          <w:rFonts w:ascii="Cambria" w:hAnsi="Cambria"/>
          <w:bCs/>
          <w:color w:val="000000"/>
          <w:sz w:val="20"/>
          <w:szCs w:val="20"/>
        </w:rPr>
        <w:t xml:space="preserve">Robson, B, UGJ Balis, and </w:t>
      </w:r>
      <w:r w:rsidRPr="00E306B2">
        <w:rPr>
          <w:rFonts w:ascii="Cambria" w:hAnsi="Cambria"/>
          <w:b/>
          <w:bCs/>
          <w:color w:val="000000"/>
          <w:sz w:val="20"/>
          <w:szCs w:val="20"/>
        </w:rPr>
        <w:t>TP Caruso</w:t>
      </w:r>
      <w:r w:rsidRPr="00E306B2">
        <w:rPr>
          <w:rFonts w:ascii="Cambria" w:hAnsi="Cambria"/>
          <w:bCs/>
          <w:color w:val="000000"/>
          <w:sz w:val="20"/>
          <w:szCs w:val="20"/>
        </w:rPr>
        <w:t xml:space="preserve">.   </w:t>
      </w:r>
      <w:r w:rsidRPr="00E306B2">
        <w:rPr>
          <w:rFonts w:ascii="Cambria" w:hAnsi="Cambria"/>
          <w:bCs/>
          <w:i/>
          <w:color w:val="000000"/>
          <w:sz w:val="20"/>
          <w:szCs w:val="20"/>
        </w:rPr>
        <w:t>Secure Aggregation Model for a Universal Exchange Language,</w:t>
      </w:r>
      <w:r w:rsidRPr="00E306B2">
        <w:rPr>
          <w:rFonts w:ascii="Cambria" w:hAnsi="Cambria"/>
          <w:bCs/>
          <w:color w:val="000000"/>
          <w:sz w:val="20"/>
          <w:szCs w:val="20"/>
        </w:rPr>
        <w:t xml:space="preserve"> The Biomedical Informatics Think Tank™, originally distributed </w:t>
      </w:r>
      <w:r w:rsidR="000D0DED" w:rsidRPr="00E306B2">
        <w:rPr>
          <w:rFonts w:ascii="Cambria" w:hAnsi="Cambria"/>
          <w:bCs/>
          <w:color w:val="000000"/>
          <w:sz w:val="20"/>
          <w:szCs w:val="20"/>
        </w:rPr>
        <w:t>Mar. 25, 2011, updated 10/2011.  (Available upon request.)</w:t>
      </w:r>
    </w:p>
    <w:p w14:paraId="3AD199E5" w14:textId="66DF22C3" w:rsidR="00AC55F2" w:rsidRPr="00E306B2" w:rsidRDefault="00AC55F2" w:rsidP="00AC55F2">
      <w:pPr>
        <w:autoSpaceDE w:val="0"/>
        <w:autoSpaceDN w:val="0"/>
        <w:adjustRightInd w:val="0"/>
        <w:spacing w:before="120"/>
        <w:ind w:left="360" w:hanging="360"/>
        <w:jc w:val="both"/>
        <w:rPr>
          <w:rFonts w:ascii="Cambria" w:hAnsi="Cambria"/>
          <w:bCs/>
          <w:color w:val="000000"/>
          <w:sz w:val="20"/>
          <w:szCs w:val="20"/>
        </w:rPr>
      </w:pPr>
      <w:r w:rsidRPr="00E306B2">
        <w:rPr>
          <w:rFonts w:ascii="Cambria" w:hAnsi="Cambria"/>
          <w:bCs/>
          <w:color w:val="000000"/>
          <w:sz w:val="20"/>
          <w:szCs w:val="20"/>
        </w:rPr>
        <w:t xml:space="preserve">Robson, B. and </w:t>
      </w:r>
      <w:r w:rsidRPr="00E306B2">
        <w:rPr>
          <w:rFonts w:ascii="Cambria" w:hAnsi="Cambria"/>
          <w:b/>
          <w:bCs/>
          <w:color w:val="000000"/>
          <w:sz w:val="20"/>
          <w:szCs w:val="20"/>
        </w:rPr>
        <w:t>TP Caruso</w:t>
      </w:r>
      <w:r w:rsidRPr="00E306B2">
        <w:rPr>
          <w:rFonts w:ascii="Cambria" w:hAnsi="Cambria"/>
          <w:bCs/>
          <w:color w:val="000000"/>
          <w:sz w:val="20"/>
          <w:szCs w:val="20"/>
        </w:rPr>
        <w:t xml:space="preserve">.  </w:t>
      </w:r>
      <w:r w:rsidRPr="00E306B2">
        <w:rPr>
          <w:rFonts w:ascii="Cambria" w:hAnsi="Cambria"/>
          <w:bCs/>
          <w:i/>
          <w:color w:val="000000"/>
          <w:sz w:val="20"/>
          <w:szCs w:val="20"/>
        </w:rPr>
        <w:t>Quantal UEL: A Universal Exchange Language for Health Information – A Specification</w:t>
      </w:r>
      <w:r w:rsidRPr="00E306B2">
        <w:rPr>
          <w:rFonts w:ascii="Cambria" w:hAnsi="Cambria"/>
          <w:bCs/>
          <w:color w:val="000000"/>
          <w:sz w:val="20"/>
          <w:szCs w:val="20"/>
        </w:rPr>
        <w:t>.  Quantal Semantics, Inc., Aug 13, 2012.</w:t>
      </w:r>
      <w:r w:rsidR="000D0DED" w:rsidRPr="00E306B2">
        <w:rPr>
          <w:rFonts w:ascii="Cambria" w:hAnsi="Cambria"/>
          <w:bCs/>
          <w:color w:val="000000"/>
          <w:sz w:val="20"/>
          <w:szCs w:val="20"/>
        </w:rPr>
        <w:t xml:space="preserve">  (Available upon request.)</w:t>
      </w:r>
    </w:p>
    <w:p w14:paraId="1609A715" w14:textId="77777777" w:rsidR="00AC55F2" w:rsidRPr="00E306B2" w:rsidRDefault="00AC55F2" w:rsidP="00AC55F2">
      <w:pPr>
        <w:pStyle w:val="Dateditems"/>
        <w:spacing w:before="120"/>
        <w:ind w:left="360" w:right="0" w:hanging="360"/>
        <w:rPr>
          <w:rFonts w:ascii="Cambria" w:hAnsi="Cambria"/>
          <w:color w:val="000000"/>
          <w:sz w:val="20"/>
          <w:szCs w:val="20"/>
        </w:rPr>
      </w:pPr>
      <w:r w:rsidRPr="00E306B2">
        <w:rPr>
          <w:rFonts w:ascii="Cambria" w:hAnsi="Cambria"/>
          <w:b/>
          <w:color w:val="000000"/>
          <w:sz w:val="20"/>
          <w:szCs w:val="20"/>
        </w:rPr>
        <w:t>TP Caruso</w:t>
      </w:r>
      <w:r w:rsidRPr="00E306B2">
        <w:rPr>
          <w:rFonts w:ascii="Cambria" w:hAnsi="Cambria"/>
          <w:color w:val="000000"/>
          <w:sz w:val="20"/>
          <w:szCs w:val="20"/>
        </w:rPr>
        <w:t>. Demo Talk: “Self-Generated Health Information Exchange (SGHIx): Protecting and Providing Benefits for Aggregating Personal Health Data”, 1</w:t>
      </w:r>
      <w:r w:rsidRPr="00E306B2">
        <w:rPr>
          <w:rFonts w:ascii="Cambria" w:hAnsi="Cambria"/>
          <w:color w:val="000000"/>
          <w:sz w:val="20"/>
          <w:szCs w:val="20"/>
          <w:vertAlign w:val="superscript"/>
        </w:rPr>
        <w:t>st</w:t>
      </w:r>
      <w:r w:rsidRPr="00E306B2">
        <w:rPr>
          <w:rFonts w:ascii="Cambria" w:hAnsi="Cambria"/>
          <w:color w:val="000000"/>
          <w:sz w:val="20"/>
          <w:szCs w:val="20"/>
        </w:rPr>
        <w:t xml:space="preserve"> International Workshop on Big Data Discovery and Curation at the ASM SIGKDD Knowledge Discovery and Data Mining Conference 2014, New York, NY, August 24, 2014.</w:t>
      </w:r>
    </w:p>
    <w:p w14:paraId="0B5B8FA6" w14:textId="57315548" w:rsidR="00AC55F2" w:rsidRPr="00E306B2" w:rsidRDefault="00AC55F2" w:rsidP="00AC55F2">
      <w:pPr>
        <w:autoSpaceDE w:val="0"/>
        <w:autoSpaceDN w:val="0"/>
        <w:adjustRightInd w:val="0"/>
        <w:spacing w:before="120"/>
        <w:ind w:left="360" w:hanging="360"/>
        <w:jc w:val="both"/>
        <w:rPr>
          <w:rFonts w:ascii="Cambria" w:hAnsi="Cambria"/>
          <w:bCs/>
          <w:color w:val="000000"/>
          <w:sz w:val="20"/>
          <w:szCs w:val="20"/>
        </w:rPr>
      </w:pPr>
      <w:r w:rsidRPr="00E306B2">
        <w:rPr>
          <w:rFonts w:ascii="Cambria" w:hAnsi="Cambria"/>
          <w:b/>
          <w:bCs/>
          <w:color w:val="000000"/>
          <w:sz w:val="20"/>
          <w:szCs w:val="20"/>
        </w:rPr>
        <w:t>TP Caruso</w:t>
      </w:r>
      <w:r w:rsidRPr="00E306B2">
        <w:rPr>
          <w:rFonts w:ascii="Cambria" w:hAnsi="Cambria"/>
          <w:bCs/>
          <w:color w:val="000000"/>
          <w:sz w:val="20"/>
          <w:szCs w:val="20"/>
        </w:rPr>
        <w:t xml:space="preserve">, LK. Li, JM Presnell, RG Capra, A Kaul, G Marchionini, and LL Dimitropoulos. </w:t>
      </w:r>
      <w:r w:rsidRPr="00E306B2">
        <w:rPr>
          <w:rFonts w:ascii="Cambria" w:hAnsi="Cambria"/>
          <w:bCs/>
          <w:i/>
          <w:color w:val="000000"/>
          <w:sz w:val="20"/>
          <w:szCs w:val="20"/>
        </w:rPr>
        <w:t>Self</w:t>
      </w:r>
      <w:r w:rsidRPr="00E306B2">
        <w:rPr>
          <w:rFonts w:ascii="Cambria" w:hAnsi="Cambria" w:cs="Cambria Math"/>
          <w:bCs/>
          <w:i/>
          <w:color w:val="000000"/>
          <w:sz w:val="20"/>
          <w:szCs w:val="20"/>
        </w:rPr>
        <w:t>‐</w:t>
      </w:r>
      <w:r w:rsidRPr="00E306B2">
        <w:rPr>
          <w:rFonts w:ascii="Cambria" w:hAnsi="Cambria"/>
          <w:bCs/>
          <w:i/>
          <w:color w:val="000000"/>
          <w:sz w:val="20"/>
          <w:szCs w:val="20"/>
        </w:rPr>
        <w:t xml:space="preserve">Generated Health Information Exchange: Providing benefits for sharing personal health </w:t>
      </w:r>
      <w:r w:rsidR="0065174D" w:rsidRPr="00E306B2">
        <w:rPr>
          <w:rFonts w:ascii="Cambria" w:hAnsi="Cambria"/>
          <w:bCs/>
          <w:i/>
          <w:color w:val="000000"/>
          <w:sz w:val="20"/>
          <w:szCs w:val="20"/>
        </w:rPr>
        <w:t>data</w:t>
      </w:r>
      <w:r w:rsidR="0065174D">
        <w:rPr>
          <w:rFonts w:ascii="Cambria" w:hAnsi="Cambria"/>
          <w:bCs/>
          <w:color w:val="000000"/>
          <w:sz w:val="20"/>
          <w:szCs w:val="20"/>
        </w:rPr>
        <w:t>.</w:t>
      </w:r>
      <w:r w:rsidR="0065174D" w:rsidRPr="00E306B2">
        <w:rPr>
          <w:rFonts w:ascii="Cambria" w:hAnsi="Cambria"/>
          <w:bCs/>
          <w:color w:val="000000"/>
          <w:sz w:val="20"/>
          <w:szCs w:val="20"/>
        </w:rPr>
        <w:t xml:space="preserve"> Poster</w:t>
      </w:r>
      <w:r w:rsidRPr="00E306B2">
        <w:rPr>
          <w:rFonts w:ascii="Cambria" w:hAnsi="Cambria"/>
          <w:bCs/>
          <w:color w:val="000000"/>
          <w:sz w:val="20"/>
          <w:szCs w:val="20"/>
        </w:rPr>
        <w:t xml:space="preserve"> Presented AT Health Informatics Career and Internship Fair/Symposium, East Carolina Heart Institute, Greenville, NC, October 24, 2014.</w:t>
      </w:r>
    </w:p>
    <w:p w14:paraId="52A27D90" w14:textId="2A257808" w:rsidR="00AC55F2" w:rsidRPr="00E306B2" w:rsidRDefault="00AC55F2" w:rsidP="00AC55F2">
      <w:pPr>
        <w:autoSpaceDE w:val="0"/>
        <w:autoSpaceDN w:val="0"/>
        <w:adjustRightInd w:val="0"/>
        <w:spacing w:before="120"/>
        <w:ind w:left="360" w:hanging="360"/>
        <w:jc w:val="both"/>
        <w:rPr>
          <w:rFonts w:ascii="Cambria" w:hAnsi="Cambria"/>
          <w:sz w:val="20"/>
          <w:szCs w:val="20"/>
        </w:rPr>
      </w:pPr>
      <w:r w:rsidRPr="00E306B2">
        <w:rPr>
          <w:rFonts w:ascii="Cambria" w:hAnsi="Cambria"/>
          <w:sz w:val="20"/>
          <w:szCs w:val="20"/>
        </w:rPr>
        <w:t xml:space="preserve">Little, M, J Ryan, A Nash, and </w:t>
      </w:r>
      <w:r w:rsidRPr="00E306B2">
        <w:rPr>
          <w:rFonts w:ascii="Cambria" w:hAnsi="Cambria"/>
          <w:b/>
          <w:sz w:val="20"/>
          <w:szCs w:val="20"/>
        </w:rPr>
        <w:t>TP Caruso</w:t>
      </w:r>
      <w:r w:rsidRPr="00E306B2">
        <w:rPr>
          <w:rFonts w:ascii="Cambria" w:hAnsi="Cambria"/>
          <w:sz w:val="20"/>
          <w:szCs w:val="20"/>
        </w:rPr>
        <w:t>.  Effects of Nonviolent Communication™ Training in an Elementary School Classroom.  For submission in 20</w:t>
      </w:r>
      <w:r w:rsidR="0065174D">
        <w:rPr>
          <w:rFonts w:ascii="Cambria" w:hAnsi="Cambria"/>
          <w:sz w:val="20"/>
          <w:szCs w:val="20"/>
        </w:rPr>
        <w:t>21</w:t>
      </w:r>
      <w:r w:rsidRPr="00E306B2">
        <w:rPr>
          <w:rFonts w:ascii="Cambria" w:hAnsi="Cambria"/>
          <w:sz w:val="20"/>
          <w:szCs w:val="20"/>
        </w:rPr>
        <w:t>.</w:t>
      </w:r>
    </w:p>
    <w:p w14:paraId="36A85642" w14:textId="5DEF1AC3" w:rsidR="00E306B2" w:rsidRPr="00E00850" w:rsidRDefault="00E306B2" w:rsidP="00E306B2">
      <w:pPr>
        <w:pStyle w:val="ListParagraph"/>
        <w:numPr>
          <w:ilvl w:val="0"/>
          <w:numId w:val="0"/>
        </w:numPr>
        <w:pBdr>
          <w:top w:val="single" w:sz="4" w:space="3" w:color="auto"/>
        </w:pBdr>
        <w:shd w:val="clear" w:color="auto" w:fill="D9E2F3" w:themeFill="accent5" w:themeFillTint="33"/>
        <w:spacing w:before="120" w:line="260" w:lineRule="exact"/>
        <w:jc w:val="center"/>
        <w:outlineLvl w:val="0"/>
        <w:rPr>
          <w:rFonts w:ascii="Cambria" w:hAnsi="Cambria"/>
          <w:color w:val="FF0000"/>
          <w:sz w:val="25"/>
          <w:szCs w:val="25"/>
        </w:rPr>
      </w:pPr>
      <w:r>
        <w:rPr>
          <w:rFonts w:ascii="Cambria" w:hAnsi="Cambria"/>
          <w:sz w:val="25"/>
          <w:szCs w:val="25"/>
        </w:rPr>
        <w:t>Invited Speaking Appearances</w:t>
      </w:r>
    </w:p>
    <w:p w14:paraId="3055275B" w14:textId="77777777" w:rsidR="00AC55F2" w:rsidRPr="00E306B2" w:rsidRDefault="00AC55F2" w:rsidP="00AC55F2">
      <w:pPr>
        <w:autoSpaceDE w:val="0"/>
        <w:autoSpaceDN w:val="0"/>
        <w:adjustRightInd w:val="0"/>
        <w:spacing w:before="120"/>
        <w:ind w:left="360" w:hanging="360"/>
        <w:jc w:val="both"/>
        <w:rPr>
          <w:rFonts w:ascii="Cambria" w:hAnsi="Cambria"/>
          <w:color w:val="000000"/>
          <w:sz w:val="20"/>
          <w:szCs w:val="20"/>
        </w:rPr>
      </w:pPr>
      <w:r w:rsidRPr="00E306B2">
        <w:rPr>
          <w:rFonts w:ascii="Cambria" w:hAnsi="Cambria"/>
          <w:color w:val="000000"/>
          <w:sz w:val="20"/>
          <w:szCs w:val="20"/>
        </w:rPr>
        <w:t xml:space="preserve">Oct 1991, “Structured Project Management,” </w:t>
      </w:r>
      <w:r w:rsidRPr="00E306B2">
        <w:rPr>
          <w:rFonts w:ascii="Cambria" w:hAnsi="Cambria"/>
          <w:i/>
          <w:color w:val="000000"/>
          <w:sz w:val="20"/>
          <w:szCs w:val="20"/>
          <w:u w:val="single"/>
        </w:rPr>
        <w:t>1991 International Conference</w:t>
      </w:r>
      <w:r w:rsidRPr="00E306B2">
        <w:rPr>
          <w:rFonts w:ascii="Cambria" w:hAnsi="Cambria"/>
          <w:color w:val="000000"/>
          <w:sz w:val="20"/>
          <w:szCs w:val="20"/>
        </w:rPr>
        <w:t>, Project Management Inst.</w:t>
      </w:r>
    </w:p>
    <w:p w14:paraId="4DD39491" w14:textId="77777777" w:rsidR="00AC55F2" w:rsidRPr="00E306B2" w:rsidRDefault="00AC55F2" w:rsidP="00AC55F2">
      <w:pPr>
        <w:autoSpaceDE w:val="0"/>
        <w:autoSpaceDN w:val="0"/>
        <w:adjustRightInd w:val="0"/>
        <w:spacing w:before="120"/>
        <w:ind w:left="360" w:hanging="360"/>
        <w:jc w:val="both"/>
        <w:rPr>
          <w:rFonts w:ascii="Cambria" w:hAnsi="Cambria"/>
          <w:color w:val="000000"/>
          <w:sz w:val="20"/>
          <w:szCs w:val="20"/>
        </w:rPr>
      </w:pPr>
      <w:r w:rsidRPr="00E306B2">
        <w:rPr>
          <w:rFonts w:ascii="Cambria" w:hAnsi="Cambria"/>
          <w:color w:val="000000"/>
          <w:sz w:val="20"/>
          <w:szCs w:val="20"/>
        </w:rPr>
        <w:t xml:space="preserve">March 1997, “Virginia Tech Expertise Database,” </w:t>
      </w:r>
      <w:r w:rsidRPr="00E306B2">
        <w:rPr>
          <w:rFonts w:ascii="Cambria" w:hAnsi="Cambria"/>
          <w:i/>
          <w:color w:val="000000"/>
          <w:sz w:val="20"/>
          <w:szCs w:val="20"/>
          <w:u w:val="single"/>
        </w:rPr>
        <w:t>Region III Spring Meeting 1997</w:t>
      </w:r>
      <w:r w:rsidRPr="00E306B2">
        <w:rPr>
          <w:rFonts w:ascii="Cambria" w:hAnsi="Cambria"/>
          <w:color w:val="000000"/>
          <w:sz w:val="20"/>
          <w:szCs w:val="20"/>
        </w:rPr>
        <w:t>, National Council of University Research Administrators.</w:t>
      </w:r>
    </w:p>
    <w:p w14:paraId="48F75598" w14:textId="77777777" w:rsidR="00AC55F2" w:rsidRPr="00E306B2" w:rsidRDefault="00AC55F2" w:rsidP="00AC55F2">
      <w:pPr>
        <w:autoSpaceDE w:val="0"/>
        <w:autoSpaceDN w:val="0"/>
        <w:adjustRightInd w:val="0"/>
        <w:spacing w:before="120"/>
        <w:ind w:left="360" w:hanging="360"/>
        <w:jc w:val="both"/>
        <w:rPr>
          <w:rFonts w:ascii="Cambria" w:hAnsi="Cambria"/>
          <w:color w:val="000000"/>
          <w:sz w:val="20"/>
          <w:szCs w:val="20"/>
        </w:rPr>
      </w:pPr>
      <w:r w:rsidRPr="00E306B2">
        <w:rPr>
          <w:rFonts w:ascii="Cambria" w:hAnsi="Cambria"/>
          <w:color w:val="000000"/>
          <w:sz w:val="20"/>
          <w:szCs w:val="20"/>
        </w:rPr>
        <w:t xml:space="preserve">July 2004, “Translational Research and Working with the Private Sector,” </w:t>
      </w:r>
      <w:r w:rsidRPr="00E306B2">
        <w:rPr>
          <w:rFonts w:ascii="Cambria" w:hAnsi="Cambria"/>
          <w:i/>
          <w:color w:val="000000"/>
          <w:sz w:val="20"/>
          <w:szCs w:val="20"/>
          <w:u w:val="single"/>
        </w:rPr>
        <w:t>Research Development Interest Group</w:t>
      </w:r>
      <w:r w:rsidRPr="00E306B2">
        <w:rPr>
          <w:rFonts w:ascii="Cambria" w:hAnsi="Cambria"/>
          <w:color w:val="000000"/>
          <w:sz w:val="20"/>
          <w:szCs w:val="20"/>
        </w:rPr>
        <w:t>, Georgetown University.</w:t>
      </w:r>
    </w:p>
    <w:p w14:paraId="539B76AB" w14:textId="77777777" w:rsidR="00AC55F2" w:rsidRPr="00E306B2" w:rsidRDefault="00AC55F2" w:rsidP="00AC55F2">
      <w:pPr>
        <w:autoSpaceDE w:val="0"/>
        <w:autoSpaceDN w:val="0"/>
        <w:adjustRightInd w:val="0"/>
        <w:spacing w:before="120"/>
        <w:ind w:left="360" w:hanging="360"/>
        <w:jc w:val="both"/>
        <w:rPr>
          <w:rFonts w:ascii="Cambria" w:hAnsi="Cambria"/>
          <w:color w:val="000000"/>
          <w:sz w:val="20"/>
          <w:szCs w:val="20"/>
        </w:rPr>
      </w:pPr>
      <w:r w:rsidRPr="00E306B2">
        <w:rPr>
          <w:rFonts w:ascii="Cambria" w:hAnsi="Cambria"/>
          <w:color w:val="000000"/>
          <w:sz w:val="20"/>
          <w:szCs w:val="20"/>
        </w:rPr>
        <w:t>March 2005, “Jobs in the Pharmaceutical Industry,” Career Path Lectures, Virginia Tech Career Services.</w:t>
      </w:r>
    </w:p>
    <w:p w14:paraId="0E245EC8" w14:textId="77777777" w:rsidR="00AC55F2" w:rsidRPr="00E306B2" w:rsidRDefault="00AC55F2" w:rsidP="00AC55F2">
      <w:pPr>
        <w:autoSpaceDE w:val="0"/>
        <w:autoSpaceDN w:val="0"/>
        <w:adjustRightInd w:val="0"/>
        <w:spacing w:before="120"/>
        <w:ind w:left="360" w:hanging="360"/>
        <w:jc w:val="both"/>
        <w:rPr>
          <w:rFonts w:ascii="Cambria" w:hAnsi="Cambria"/>
          <w:sz w:val="20"/>
          <w:szCs w:val="20"/>
        </w:rPr>
      </w:pPr>
      <w:r w:rsidRPr="00E306B2">
        <w:rPr>
          <w:rFonts w:ascii="Cambria" w:hAnsi="Cambria"/>
          <w:color w:val="000000"/>
          <w:sz w:val="20"/>
          <w:szCs w:val="20"/>
        </w:rPr>
        <w:t>March 2011</w:t>
      </w:r>
      <w:r w:rsidRPr="00E306B2">
        <w:rPr>
          <w:rFonts w:ascii="Cambria" w:hAnsi="Cambria"/>
          <w:b/>
          <w:color w:val="000000"/>
          <w:sz w:val="20"/>
          <w:szCs w:val="20"/>
        </w:rPr>
        <w:t xml:space="preserve">, </w:t>
      </w:r>
      <w:r w:rsidRPr="00E306B2">
        <w:rPr>
          <w:rFonts w:ascii="Cambria" w:hAnsi="Cambria"/>
          <w:color w:val="000000"/>
          <w:sz w:val="20"/>
          <w:szCs w:val="20"/>
        </w:rPr>
        <w:t>“</w:t>
      </w:r>
      <w:r w:rsidRPr="00E306B2">
        <w:rPr>
          <w:rStyle w:val="Strong"/>
          <w:rFonts w:ascii="Cambria" w:hAnsi="Cambria"/>
          <w:b w:val="0"/>
          <w:color w:val="000000"/>
          <w:sz w:val="20"/>
          <w:szCs w:val="20"/>
          <w:shd w:val="clear" w:color="auto" w:fill="FFFFFF"/>
        </w:rPr>
        <w:t xml:space="preserve">A Universal Exchange Language Supports Comparative Effectiveness &amp; Biomedical Research,” </w:t>
      </w:r>
      <w:r w:rsidRPr="00E306B2">
        <w:rPr>
          <w:rFonts w:ascii="Cambria" w:hAnsi="Cambria"/>
          <w:color w:val="000000"/>
          <w:sz w:val="20"/>
          <w:szCs w:val="20"/>
        </w:rPr>
        <w:t>Health Informatics Pulse-DC Area Meetup</w:t>
      </w:r>
      <w:r w:rsidRPr="00E306B2">
        <w:rPr>
          <w:rStyle w:val="Strong"/>
          <w:rFonts w:ascii="Cambria" w:hAnsi="Cambria"/>
          <w:b w:val="0"/>
          <w:color w:val="000000"/>
          <w:sz w:val="20"/>
          <w:szCs w:val="20"/>
          <w:shd w:val="clear" w:color="auto" w:fill="FFFFFF"/>
        </w:rPr>
        <w:t>, Barking Dog, Bethesda, MD.</w:t>
      </w:r>
    </w:p>
    <w:p w14:paraId="2454DE46" w14:textId="77777777" w:rsidR="00AC55F2" w:rsidRPr="00E306B2" w:rsidRDefault="00AC55F2" w:rsidP="00AC55F2">
      <w:pPr>
        <w:pStyle w:val="Dateditems"/>
        <w:spacing w:before="120"/>
        <w:ind w:left="360" w:right="0" w:hanging="360"/>
        <w:rPr>
          <w:rFonts w:ascii="Cambria" w:hAnsi="Cambria"/>
          <w:color w:val="000000"/>
          <w:sz w:val="20"/>
          <w:szCs w:val="20"/>
        </w:rPr>
      </w:pPr>
      <w:r w:rsidRPr="00E306B2">
        <w:rPr>
          <w:rFonts w:ascii="Cambria" w:hAnsi="Cambria"/>
          <w:color w:val="000000"/>
          <w:sz w:val="20"/>
          <w:szCs w:val="20"/>
        </w:rPr>
        <w:t>Dec 18-19, 2011, “Secure Health Data Clouds and a Universal Exchange Language,” Keynote Speaker, 2</w:t>
      </w:r>
      <w:r w:rsidRPr="00E306B2">
        <w:rPr>
          <w:rFonts w:ascii="Cambria" w:hAnsi="Cambria"/>
          <w:color w:val="000000"/>
          <w:sz w:val="20"/>
          <w:szCs w:val="20"/>
          <w:vertAlign w:val="superscript"/>
        </w:rPr>
        <w:t>nd</w:t>
      </w:r>
      <w:r w:rsidRPr="00E306B2">
        <w:rPr>
          <w:rFonts w:ascii="Cambria" w:hAnsi="Cambria"/>
          <w:color w:val="000000"/>
          <w:sz w:val="20"/>
          <w:szCs w:val="20"/>
        </w:rPr>
        <w:t xml:space="preserve"> Annual King Abdullah International Medical Research Center Scientific Meeting. </w:t>
      </w:r>
    </w:p>
    <w:p w14:paraId="66DFDF12" w14:textId="75F3286E" w:rsidR="00AC55F2" w:rsidRPr="00E306B2" w:rsidRDefault="00AC55F2" w:rsidP="00AC55F2">
      <w:pPr>
        <w:pStyle w:val="Dateditems"/>
        <w:spacing w:before="120"/>
        <w:ind w:left="360" w:right="0" w:hanging="360"/>
        <w:rPr>
          <w:rFonts w:ascii="Cambria" w:hAnsi="Cambria"/>
          <w:color w:val="000000"/>
          <w:sz w:val="20"/>
          <w:szCs w:val="20"/>
        </w:rPr>
      </w:pPr>
      <w:r w:rsidRPr="00E306B2">
        <w:rPr>
          <w:rFonts w:ascii="Cambria" w:hAnsi="Cambria"/>
          <w:color w:val="000000"/>
          <w:sz w:val="20"/>
          <w:szCs w:val="20"/>
        </w:rPr>
        <w:t>March 14, 2012, “Transforming Health Research Through Use of a Secure Health Data Cloud”.  Presentation AT Duke-U</w:t>
      </w:r>
      <w:r w:rsidR="0068763C" w:rsidRPr="00E306B2">
        <w:rPr>
          <w:rFonts w:ascii="Cambria" w:hAnsi="Cambria"/>
          <w:color w:val="000000"/>
          <w:sz w:val="20"/>
          <w:szCs w:val="20"/>
        </w:rPr>
        <w:t xml:space="preserve">NC Health Informatics Seminar. </w:t>
      </w:r>
    </w:p>
    <w:p w14:paraId="357DA5DC" w14:textId="77777777" w:rsidR="00AC55F2" w:rsidRPr="00E306B2" w:rsidRDefault="00AC55F2" w:rsidP="00AC55F2">
      <w:pPr>
        <w:pStyle w:val="Dateditems"/>
        <w:spacing w:before="120"/>
        <w:ind w:left="360" w:right="0" w:hanging="360"/>
        <w:rPr>
          <w:rFonts w:ascii="Cambria" w:hAnsi="Cambria"/>
          <w:color w:val="000000"/>
          <w:sz w:val="20"/>
          <w:szCs w:val="20"/>
        </w:rPr>
      </w:pPr>
      <w:r w:rsidRPr="00E306B2">
        <w:rPr>
          <w:rFonts w:ascii="Cambria" w:hAnsi="Cambria"/>
          <w:color w:val="000000"/>
          <w:sz w:val="20"/>
          <w:szCs w:val="20"/>
        </w:rPr>
        <w:t>October 2, 2012, “UNC-RTI Self-Generated Health Information Collaboratory”, Presentation AT Meeting of Informatics and Analytics Roundtable, North Carolina Health Information and Communications Alliance.</w:t>
      </w:r>
    </w:p>
    <w:p w14:paraId="3050A71D" w14:textId="361A4D40" w:rsidR="00AC55F2" w:rsidRPr="00E306B2" w:rsidRDefault="00AC55F2" w:rsidP="00AC55F2">
      <w:pPr>
        <w:pStyle w:val="Dateditems"/>
        <w:spacing w:before="120"/>
        <w:ind w:left="360" w:right="0" w:hanging="360"/>
        <w:rPr>
          <w:rFonts w:ascii="Cambria" w:hAnsi="Cambria"/>
          <w:color w:val="000000"/>
          <w:sz w:val="20"/>
          <w:szCs w:val="20"/>
        </w:rPr>
      </w:pPr>
      <w:r w:rsidRPr="00E306B2">
        <w:rPr>
          <w:rFonts w:ascii="Cambria" w:hAnsi="Cambria"/>
          <w:color w:val="000000"/>
          <w:sz w:val="20"/>
          <w:szCs w:val="20"/>
        </w:rPr>
        <w:t xml:space="preserve">May 3, 2013, “UNC-RTI Self-Generated Health Information Consortium”, Lightning Round Presentation AT White House Big Data Partners Workshop hosted by Big Data Senior Steering Group, Networking and Information Technology Research and Development Initiative. </w:t>
      </w:r>
      <w:hyperlink r:id="rId23" w:history="1">
        <w:r w:rsidRPr="00E306B2">
          <w:rPr>
            <w:rStyle w:val="Hyperlink"/>
            <w:rFonts w:ascii="Cambria" w:hAnsi="Cambria"/>
            <w:sz w:val="20"/>
            <w:szCs w:val="20"/>
          </w:rPr>
          <w:t>http://ow.ly/oOyLX</w:t>
        </w:r>
      </w:hyperlink>
      <w:r w:rsidR="0065174D" w:rsidRPr="00695F65">
        <w:rPr>
          <w:rStyle w:val="Hyperlink"/>
          <w:rFonts w:ascii="Cambria" w:hAnsi="Cambria"/>
          <w:color w:val="auto"/>
          <w:sz w:val="20"/>
          <w:szCs w:val="20"/>
          <w:u w:val="none"/>
        </w:rPr>
        <w:t>.  Access</w:t>
      </w:r>
      <w:r w:rsidR="0065174D">
        <w:rPr>
          <w:rStyle w:val="Hyperlink"/>
          <w:rFonts w:ascii="Cambria" w:hAnsi="Cambria"/>
          <w:color w:val="auto"/>
          <w:sz w:val="20"/>
          <w:szCs w:val="20"/>
          <w:u w:val="none"/>
        </w:rPr>
        <w:t>ed May 1, 2021.</w:t>
      </w:r>
      <w:r w:rsidRPr="00E306B2">
        <w:rPr>
          <w:rFonts w:ascii="Cambria" w:hAnsi="Cambria"/>
          <w:color w:val="000000"/>
          <w:sz w:val="20"/>
          <w:szCs w:val="20"/>
        </w:rPr>
        <w:t xml:space="preserve"> </w:t>
      </w:r>
    </w:p>
    <w:p w14:paraId="2127D43C" w14:textId="77777777" w:rsidR="00AC55F2" w:rsidRPr="00E306B2" w:rsidRDefault="00AC55F2" w:rsidP="00AC55F2">
      <w:pPr>
        <w:pStyle w:val="Dateditems"/>
        <w:spacing w:before="120"/>
        <w:ind w:left="360" w:right="0" w:hanging="360"/>
        <w:rPr>
          <w:rFonts w:ascii="Cambria" w:hAnsi="Cambria"/>
          <w:color w:val="000000"/>
          <w:sz w:val="20"/>
          <w:szCs w:val="20"/>
        </w:rPr>
      </w:pPr>
      <w:r w:rsidRPr="00E306B2">
        <w:rPr>
          <w:rFonts w:ascii="Cambria" w:hAnsi="Cambria"/>
          <w:color w:val="000000"/>
          <w:sz w:val="20"/>
          <w:szCs w:val="20"/>
        </w:rPr>
        <w:t>July 24, 2013. “UNC-RTI Self-Generated Health Information Exchange”, Presentation AT Health 2.0 NC Triangle meeting, RTI International, Research Triangle Park, NC.</w:t>
      </w:r>
    </w:p>
    <w:p w14:paraId="1005CD54" w14:textId="77777777" w:rsidR="00AC55F2" w:rsidRPr="00E306B2" w:rsidRDefault="00AC55F2" w:rsidP="00AC55F2">
      <w:pPr>
        <w:pStyle w:val="Dateditems"/>
        <w:spacing w:before="120"/>
        <w:ind w:left="360" w:right="0" w:hanging="360"/>
        <w:rPr>
          <w:rFonts w:ascii="Cambria" w:hAnsi="Cambria"/>
          <w:color w:val="000000"/>
          <w:sz w:val="20"/>
          <w:szCs w:val="20"/>
        </w:rPr>
      </w:pPr>
      <w:r w:rsidRPr="00E306B2">
        <w:rPr>
          <w:rFonts w:ascii="Cambria" w:hAnsi="Cambria"/>
          <w:color w:val="000000"/>
          <w:sz w:val="20"/>
          <w:szCs w:val="20"/>
        </w:rPr>
        <w:lastRenderedPageBreak/>
        <w:t>October 22, 2013, “The challenges of Self-Generated Health Information (SGHI) big data”, CEWIT 2013: The 10th International Conference &amp; Expo on Emerging Technologies for a Smarter World, October 21 &amp; 22, Melville Marriott Long Island, Melville, NY.</w:t>
      </w:r>
    </w:p>
    <w:p w14:paraId="49A2C696" w14:textId="77777777" w:rsidR="00AC55F2" w:rsidRPr="00E306B2" w:rsidRDefault="00AC55F2" w:rsidP="00AC55F2">
      <w:pPr>
        <w:pStyle w:val="Dateditems"/>
        <w:spacing w:before="120"/>
        <w:ind w:left="360" w:right="0" w:hanging="360"/>
        <w:rPr>
          <w:rFonts w:ascii="Cambria" w:hAnsi="Cambria"/>
          <w:color w:val="000000"/>
          <w:sz w:val="20"/>
          <w:szCs w:val="20"/>
        </w:rPr>
      </w:pPr>
      <w:r w:rsidRPr="00E306B2">
        <w:rPr>
          <w:rFonts w:ascii="Cambria" w:hAnsi="Cambria"/>
          <w:color w:val="000000"/>
          <w:sz w:val="20"/>
          <w:szCs w:val="20"/>
        </w:rPr>
        <w:t>April 15, 2014, “Self-Generated Health Information Exchange Demo”, Monthly Meeting of Health Record Banking Alliance, Online via GoToMeeting.</w:t>
      </w:r>
    </w:p>
    <w:p w14:paraId="04A955BE" w14:textId="77777777" w:rsidR="00AC55F2" w:rsidRPr="00E306B2" w:rsidRDefault="00AC55F2" w:rsidP="00AC55F2">
      <w:pPr>
        <w:pStyle w:val="Dateditems"/>
        <w:spacing w:before="120"/>
        <w:ind w:left="360" w:right="0" w:hanging="360"/>
        <w:rPr>
          <w:rFonts w:ascii="Cambria" w:hAnsi="Cambria"/>
          <w:color w:val="000000"/>
          <w:sz w:val="20"/>
          <w:szCs w:val="20"/>
        </w:rPr>
      </w:pPr>
      <w:r w:rsidRPr="00E306B2">
        <w:rPr>
          <w:rFonts w:ascii="Cambria" w:hAnsi="Cambria"/>
          <w:color w:val="000000"/>
          <w:sz w:val="20"/>
          <w:szCs w:val="20"/>
        </w:rPr>
        <w:t>April 16, 2014, “Self-Generated Health Information Exchange Demo”, Health Datapalooza 2014 Audition, Teleconference with Judges, Online via join.me.</w:t>
      </w:r>
    </w:p>
    <w:p w14:paraId="6F4B070E" w14:textId="77777777" w:rsidR="00AC55F2" w:rsidRPr="00E306B2" w:rsidRDefault="00AC55F2" w:rsidP="00AC55F2">
      <w:pPr>
        <w:pStyle w:val="Dateditems"/>
        <w:spacing w:before="120"/>
        <w:ind w:left="360" w:right="0" w:hanging="360"/>
        <w:rPr>
          <w:rFonts w:ascii="Cambria" w:hAnsi="Cambria"/>
          <w:color w:val="000000"/>
          <w:sz w:val="20"/>
          <w:szCs w:val="20"/>
        </w:rPr>
      </w:pPr>
      <w:r w:rsidRPr="00E306B2">
        <w:rPr>
          <w:rFonts w:ascii="Cambria" w:hAnsi="Cambria"/>
          <w:color w:val="000000"/>
          <w:sz w:val="20"/>
          <w:szCs w:val="20"/>
        </w:rPr>
        <w:t>April 24, 2014, “Self-Generated Health Information Exchange Demo”, NC Datapalooza Bootcamp 2014, Raleigh, NC.</w:t>
      </w:r>
    </w:p>
    <w:p w14:paraId="2C5A844C" w14:textId="77777777" w:rsidR="00AC55F2" w:rsidRPr="00E306B2" w:rsidRDefault="00AC55F2" w:rsidP="00AC55F2">
      <w:pPr>
        <w:pStyle w:val="Dateditems"/>
        <w:spacing w:before="120"/>
        <w:ind w:left="360" w:right="0" w:hanging="360"/>
        <w:rPr>
          <w:rFonts w:ascii="Cambria" w:hAnsi="Cambria"/>
          <w:color w:val="000000"/>
          <w:sz w:val="20"/>
          <w:szCs w:val="20"/>
        </w:rPr>
      </w:pPr>
      <w:r w:rsidRPr="00E306B2">
        <w:rPr>
          <w:rFonts w:ascii="Cambria" w:hAnsi="Cambria"/>
          <w:color w:val="000000"/>
          <w:sz w:val="20"/>
          <w:szCs w:val="20"/>
        </w:rPr>
        <w:t>June 2, 2014, A Live App Demo: “Self-Generated Health Information Exchange”, Health Datapalooza 2014, Washington, DC.</w:t>
      </w:r>
    </w:p>
    <w:p w14:paraId="279213C7" w14:textId="77777777" w:rsidR="00AC55F2" w:rsidRPr="00E306B2" w:rsidRDefault="00AC55F2" w:rsidP="00AC55F2">
      <w:pPr>
        <w:pStyle w:val="Dateditems"/>
        <w:spacing w:before="120"/>
        <w:ind w:left="360" w:right="0" w:hanging="360"/>
        <w:rPr>
          <w:rFonts w:ascii="Cambria" w:hAnsi="Cambria"/>
          <w:color w:val="000000"/>
          <w:sz w:val="20"/>
          <w:szCs w:val="20"/>
        </w:rPr>
      </w:pPr>
      <w:r w:rsidRPr="00E306B2">
        <w:rPr>
          <w:rFonts w:ascii="Cambria" w:hAnsi="Cambria"/>
          <w:color w:val="000000"/>
          <w:sz w:val="20"/>
          <w:szCs w:val="20"/>
        </w:rPr>
        <w:t>February 3, 2015, “Initiatives of the North Carolina Consumer Advisory Council for Health Informatics”, at meeting of NCHICA Informatics &amp; Analytics Roundtable.</w:t>
      </w:r>
    </w:p>
    <w:p w14:paraId="2A0D8DAA" w14:textId="77777777" w:rsidR="00AC55F2" w:rsidRPr="00E306B2" w:rsidRDefault="00AC55F2" w:rsidP="00AC55F2">
      <w:pPr>
        <w:pStyle w:val="Dateditems"/>
        <w:spacing w:before="120"/>
        <w:ind w:left="360" w:right="0" w:hanging="360"/>
        <w:rPr>
          <w:rFonts w:ascii="Cambria" w:hAnsi="Cambria"/>
          <w:color w:val="000000"/>
          <w:sz w:val="20"/>
          <w:szCs w:val="20"/>
        </w:rPr>
      </w:pPr>
      <w:r w:rsidRPr="00E306B2">
        <w:rPr>
          <w:rFonts w:ascii="Cambria" w:hAnsi="Cambria"/>
          <w:color w:val="000000"/>
          <w:sz w:val="20"/>
          <w:szCs w:val="20"/>
        </w:rPr>
        <w:t>March 31, 2015, Panel Moderator: “Discovery Today, Innovation Tomorrow” at Leaders of Tomorrow Summit, Medimmune Headquarters, Gaithersburg, MD.</w:t>
      </w:r>
      <w:r w:rsidRPr="00E306B2">
        <w:rPr>
          <w:rFonts w:ascii="Cambria" w:hAnsi="Cambria"/>
          <w:sz w:val="20"/>
          <w:szCs w:val="20"/>
        </w:rPr>
        <w:t xml:space="preserve"> </w:t>
      </w:r>
      <w:r w:rsidRPr="00E306B2">
        <w:rPr>
          <w:rFonts w:ascii="Cambria" w:hAnsi="Cambria"/>
          <w:color w:val="000000"/>
          <w:sz w:val="20"/>
          <w:szCs w:val="20"/>
        </w:rPr>
        <w:t>Panel included: Ivor Royston, MD, Managing Partner, Forward Ventures; Sara Nayeem, MD, Principal, New Enterprise Associates; Christian Plaza, JD, Partner in Life Sciences &amp; Emerging Companies Practice Groups, Cooley LLP; Kevin Owen, PhD, Founder, Rivanna Medical; and Michael Weingarten, MA, Director SBIR Development Center, NCI.</w:t>
      </w:r>
    </w:p>
    <w:p w14:paraId="65007A76" w14:textId="77777777" w:rsidR="00AC55F2" w:rsidRPr="00E306B2" w:rsidRDefault="00AC55F2" w:rsidP="00AC55F2">
      <w:pPr>
        <w:pStyle w:val="Dateditems"/>
        <w:spacing w:before="120"/>
        <w:ind w:left="360" w:right="0" w:hanging="360"/>
        <w:rPr>
          <w:rFonts w:ascii="Cambria" w:hAnsi="Cambria"/>
          <w:color w:val="000000"/>
          <w:sz w:val="20"/>
          <w:szCs w:val="20"/>
        </w:rPr>
      </w:pPr>
      <w:r w:rsidRPr="00E306B2">
        <w:rPr>
          <w:rFonts w:ascii="Cambria" w:hAnsi="Cambria"/>
          <w:color w:val="000000"/>
          <w:sz w:val="20"/>
          <w:szCs w:val="20"/>
        </w:rPr>
        <w:t>June 2015, A Live App Demo: “CCFA Partners Patient-Powered Research Network”, Health Datapalooza 2015, Washington, DC.</w:t>
      </w:r>
    </w:p>
    <w:p w14:paraId="38E28AD3" w14:textId="38DBB0E8" w:rsidR="00E306B2" w:rsidRPr="00E00850" w:rsidRDefault="00E306B2" w:rsidP="00E306B2">
      <w:pPr>
        <w:pStyle w:val="ListParagraph"/>
        <w:numPr>
          <w:ilvl w:val="0"/>
          <w:numId w:val="0"/>
        </w:numPr>
        <w:pBdr>
          <w:top w:val="single" w:sz="4" w:space="3" w:color="auto"/>
        </w:pBdr>
        <w:shd w:val="clear" w:color="auto" w:fill="D9E2F3" w:themeFill="accent5" w:themeFillTint="33"/>
        <w:spacing w:before="120" w:line="260" w:lineRule="exact"/>
        <w:jc w:val="center"/>
        <w:outlineLvl w:val="0"/>
        <w:rPr>
          <w:rFonts w:ascii="Cambria" w:hAnsi="Cambria"/>
          <w:color w:val="FF0000"/>
          <w:sz w:val="25"/>
          <w:szCs w:val="25"/>
        </w:rPr>
      </w:pPr>
      <w:r>
        <w:rPr>
          <w:rFonts w:ascii="Cambria" w:hAnsi="Cambria"/>
          <w:sz w:val="25"/>
          <w:szCs w:val="25"/>
        </w:rPr>
        <w:t>Media Interviews or Press Releases</w:t>
      </w:r>
    </w:p>
    <w:p w14:paraId="2FA6CC77" w14:textId="50BD639E" w:rsidR="00AC55F2" w:rsidRPr="00E306B2" w:rsidRDefault="00AC55F2" w:rsidP="00AC55F2">
      <w:pPr>
        <w:pStyle w:val="Dateditems"/>
        <w:spacing w:before="120"/>
        <w:ind w:left="360" w:right="0" w:hanging="360"/>
        <w:rPr>
          <w:rFonts w:ascii="Cambria" w:hAnsi="Cambria"/>
          <w:color w:val="000000"/>
          <w:sz w:val="20"/>
          <w:szCs w:val="20"/>
        </w:rPr>
      </w:pPr>
      <w:r w:rsidRPr="00E306B2">
        <w:rPr>
          <w:rFonts w:ascii="Cambria" w:hAnsi="Cambria"/>
          <w:color w:val="000000"/>
          <w:sz w:val="20"/>
          <w:szCs w:val="20"/>
        </w:rPr>
        <w:t xml:space="preserve">Nov 1988, “Structured Systems Solution to the AIDS Problem,” </w:t>
      </w:r>
      <w:r w:rsidRPr="00E306B2">
        <w:rPr>
          <w:rFonts w:ascii="Cambria" w:hAnsi="Cambria"/>
          <w:i/>
          <w:color w:val="000000"/>
          <w:sz w:val="20"/>
          <w:szCs w:val="20"/>
          <w:u w:val="single"/>
        </w:rPr>
        <w:t>Interface With</w:t>
      </w:r>
      <w:r w:rsidRPr="00E306B2">
        <w:rPr>
          <w:rFonts w:ascii="Cambria" w:hAnsi="Cambria"/>
          <w:color w:val="000000"/>
          <w:sz w:val="20"/>
          <w:szCs w:val="20"/>
        </w:rPr>
        <w:t xml:space="preserve"> (a </w:t>
      </w:r>
      <w:r w:rsidR="0065174D" w:rsidRPr="00E306B2">
        <w:rPr>
          <w:rFonts w:ascii="Cambria" w:hAnsi="Cambria"/>
          <w:color w:val="000000"/>
          <w:sz w:val="20"/>
          <w:szCs w:val="20"/>
        </w:rPr>
        <w:t>30-minute</w:t>
      </w:r>
      <w:r w:rsidRPr="00E306B2">
        <w:rPr>
          <w:rFonts w:ascii="Cambria" w:hAnsi="Cambria"/>
          <w:color w:val="000000"/>
          <w:sz w:val="20"/>
          <w:szCs w:val="20"/>
        </w:rPr>
        <w:t xml:space="preserve"> interview transmitted via cablecast on 1/23/89, video recording available upon request), Drew University, New Jersey.</w:t>
      </w:r>
    </w:p>
    <w:p w14:paraId="2CFEB185" w14:textId="7B1ACCBB" w:rsidR="00AC55F2" w:rsidRPr="00E306B2" w:rsidRDefault="00AC55F2" w:rsidP="00AC55F2">
      <w:pPr>
        <w:pStyle w:val="Dateditems"/>
        <w:spacing w:before="120"/>
        <w:ind w:left="360" w:right="0" w:hanging="360"/>
        <w:rPr>
          <w:rFonts w:ascii="Cambria" w:hAnsi="Cambria"/>
          <w:color w:val="000000"/>
          <w:sz w:val="20"/>
          <w:szCs w:val="20"/>
        </w:rPr>
      </w:pPr>
      <w:r w:rsidRPr="00E306B2">
        <w:rPr>
          <w:rFonts w:ascii="Cambria" w:hAnsi="Cambria"/>
          <w:color w:val="000000"/>
          <w:sz w:val="20"/>
          <w:szCs w:val="20"/>
        </w:rPr>
        <w:t xml:space="preserve">May 3, 2013, “Tom Caruso of the University of North Carolina discusses private consortium in self-generated health information,” </w:t>
      </w:r>
      <w:hyperlink r:id="rId24" w:history="1">
        <w:r w:rsidRPr="00E306B2">
          <w:rPr>
            <w:rStyle w:val="Hyperlink"/>
            <w:rFonts w:ascii="Cambria" w:hAnsi="Cambria"/>
            <w:sz w:val="20"/>
            <w:szCs w:val="20"/>
          </w:rPr>
          <w:t>White House Big Data Partners Workshop</w:t>
        </w:r>
      </w:hyperlink>
      <w:r w:rsidRPr="00E306B2">
        <w:rPr>
          <w:rFonts w:ascii="Cambria" w:hAnsi="Cambria"/>
          <w:color w:val="000000"/>
          <w:sz w:val="20"/>
          <w:szCs w:val="20"/>
        </w:rPr>
        <w:t xml:space="preserve">, Washington, DC. </w:t>
      </w:r>
      <w:hyperlink r:id="rId25" w:history="1">
        <w:r w:rsidR="0068763C" w:rsidRPr="00E306B2">
          <w:rPr>
            <w:rStyle w:val="Hyperlink"/>
            <w:rFonts w:ascii="Cambria" w:hAnsi="Cambria"/>
            <w:sz w:val="20"/>
            <w:szCs w:val="20"/>
          </w:rPr>
          <w:t>http://ow.ly/ZoPr306W4gM</w:t>
        </w:r>
      </w:hyperlink>
      <w:r w:rsidR="0065174D" w:rsidRPr="00695F65">
        <w:rPr>
          <w:rStyle w:val="Hyperlink"/>
          <w:rFonts w:ascii="Cambria" w:hAnsi="Cambria"/>
          <w:color w:val="auto"/>
          <w:sz w:val="20"/>
          <w:szCs w:val="20"/>
          <w:u w:val="none"/>
        </w:rPr>
        <w:t>.  Access</w:t>
      </w:r>
      <w:r w:rsidR="0065174D">
        <w:rPr>
          <w:rStyle w:val="Hyperlink"/>
          <w:rFonts w:ascii="Cambria" w:hAnsi="Cambria"/>
          <w:color w:val="auto"/>
          <w:sz w:val="20"/>
          <w:szCs w:val="20"/>
          <w:u w:val="none"/>
        </w:rPr>
        <w:t>ed May 1, 2021.</w:t>
      </w:r>
      <w:r w:rsidR="0068763C" w:rsidRPr="00E306B2">
        <w:rPr>
          <w:rFonts w:ascii="Cambria" w:hAnsi="Cambria"/>
          <w:color w:val="000000"/>
          <w:sz w:val="20"/>
          <w:szCs w:val="20"/>
        </w:rPr>
        <w:t xml:space="preserve"> </w:t>
      </w:r>
    </w:p>
    <w:p w14:paraId="41ED0F50" w14:textId="5FFF6FEB" w:rsidR="00AC55F2" w:rsidRPr="00E306B2" w:rsidRDefault="00AC55F2" w:rsidP="00AC55F2">
      <w:pPr>
        <w:pStyle w:val="Dateditems"/>
        <w:spacing w:before="120"/>
        <w:ind w:left="360" w:right="0" w:hanging="360"/>
        <w:rPr>
          <w:rFonts w:ascii="Cambria" w:hAnsi="Cambria"/>
          <w:color w:val="000000"/>
          <w:sz w:val="20"/>
          <w:szCs w:val="20"/>
        </w:rPr>
      </w:pPr>
      <w:r w:rsidRPr="00E306B2">
        <w:rPr>
          <w:rFonts w:ascii="Cambria" w:hAnsi="Cambria"/>
          <w:color w:val="000000"/>
          <w:sz w:val="20"/>
          <w:szCs w:val="20"/>
        </w:rPr>
        <w:t>Nov 12, 2013, “New patient-owned cooperative to help citizens take ownership of their health data,” IN Fact Sheet: Data to Knowledge to Action,” Office of the President of the United States</w:t>
      </w:r>
      <w:r w:rsidR="0065174D">
        <w:rPr>
          <w:rFonts w:ascii="Cambria" w:hAnsi="Cambria"/>
          <w:color w:val="000000"/>
          <w:sz w:val="20"/>
          <w:szCs w:val="20"/>
        </w:rPr>
        <w:t>.</w:t>
      </w:r>
    </w:p>
    <w:p w14:paraId="5F1E8042" w14:textId="0AD221C9" w:rsidR="00E306B2" w:rsidRPr="00E00850" w:rsidRDefault="00E306B2" w:rsidP="00E306B2">
      <w:pPr>
        <w:pStyle w:val="ListParagraph"/>
        <w:numPr>
          <w:ilvl w:val="0"/>
          <w:numId w:val="0"/>
        </w:numPr>
        <w:pBdr>
          <w:top w:val="single" w:sz="4" w:space="3" w:color="auto"/>
        </w:pBdr>
        <w:shd w:val="clear" w:color="auto" w:fill="D9E2F3" w:themeFill="accent5" w:themeFillTint="33"/>
        <w:spacing w:before="120" w:line="260" w:lineRule="exact"/>
        <w:jc w:val="center"/>
        <w:outlineLvl w:val="0"/>
        <w:rPr>
          <w:rFonts w:ascii="Cambria" w:hAnsi="Cambria"/>
          <w:color w:val="FF0000"/>
          <w:sz w:val="25"/>
          <w:szCs w:val="25"/>
        </w:rPr>
      </w:pPr>
      <w:r>
        <w:rPr>
          <w:rFonts w:ascii="Cambria" w:hAnsi="Cambria"/>
          <w:sz w:val="25"/>
          <w:szCs w:val="25"/>
        </w:rPr>
        <w:t>Blogs or Other Social Media Expressions of Note</w:t>
      </w:r>
    </w:p>
    <w:p w14:paraId="18FC6DD0" w14:textId="3A66C741" w:rsidR="00AC55F2" w:rsidRPr="00E306B2" w:rsidRDefault="00AC55F2" w:rsidP="00AC55F2">
      <w:pPr>
        <w:autoSpaceDE w:val="0"/>
        <w:autoSpaceDN w:val="0"/>
        <w:adjustRightInd w:val="0"/>
        <w:spacing w:before="120"/>
        <w:ind w:left="360" w:hanging="360"/>
        <w:jc w:val="both"/>
        <w:rPr>
          <w:rFonts w:ascii="Cambria" w:hAnsi="Cambria"/>
          <w:color w:val="000000"/>
          <w:sz w:val="20"/>
          <w:szCs w:val="20"/>
        </w:rPr>
      </w:pPr>
      <w:r w:rsidRPr="00E306B2">
        <w:rPr>
          <w:rFonts w:ascii="Cambria" w:hAnsi="Cambria"/>
          <w:b/>
          <w:bCs/>
          <w:color w:val="000000"/>
          <w:sz w:val="20"/>
          <w:szCs w:val="20"/>
        </w:rPr>
        <w:t xml:space="preserve">Caruso TP. </w:t>
      </w:r>
      <w:r w:rsidRPr="00E306B2">
        <w:rPr>
          <w:rFonts w:ascii="Cambria" w:hAnsi="Cambria"/>
          <w:i/>
          <w:iCs/>
          <w:color w:val="000000"/>
          <w:sz w:val="20"/>
          <w:szCs w:val="20"/>
          <w:u w:val="single"/>
        </w:rPr>
        <w:t>A Structured Systems Design for a Comprehensive Solution to the HIV Problem</w:t>
      </w:r>
      <w:r w:rsidRPr="00E306B2">
        <w:rPr>
          <w:rFonts w:ascii="Cambria" w:hAnsi="Cambria"/>
          <w:color w:val="000000"/>
          <w:sz w:val="20"/>
          <w:szCs w:val="20"/>
        </w:rPr>
        <w:t>. Manuscript Available, Jan 1988.</w:t>
      </w:r>
    </w:p>
    <w:p w14:paraId="270D7591" w14:textId="6B50BBFF" w:rsidR="00AC55F2" w:rsidRPr="00E306B2" w:rsidRDefault="00AC55F2" w:rsidP="00AC55F2">
      <w:pPr>
        <w:autoSpaceDE w:val="0"/>
        <w:autoSpaceDN w:val="0"/>
        <w:adjustRightInd w:val="0"/>
        <w:spacing w:before="120"/>
        <w:ind w:left="360" w:hanging="360"/>
        <w:jc w:val="both"/>
        <w:rPr>
          <w:rFonts w:ascii="Cambria" w:hAnsi="Cambria"/>
          <w:i/>
          <w:iCs/>
          <w:color w:val="000000"/>
          <w:sz w:val="20"/>
          <w:szCs w:val="20"/>
        </w:rPr>
      </w:pPr>
      <w:r w:rsidRPr="00E306B2">
        <w:rPr>
          <w:rFonts w:ascii="Cambria" w:hAnsi="Cambria"/>
          <w:b/>
          <w:bCs/>
          <w:color w:val="000000"/>
          <w:sz w:val="20"/>
          <w:szCs w:val="20"/>
        </w:rPr>
        <w:t>Caruso TP</w:t>
      </w:r>
      <w:r w:rsidRPr="00E306B2">
        <w:rPr>
          <w:rFonts w:ascii="Cambria" w:hAnsi="Cambria"/>
          <w:color w:val="000000"/>
          <w:sz w:val="20"/>
          <w:szCs w:val="20"/>
        </w:rPr>
        <w:t xml:space="preserve">, S Trulove, C Hodges, R Simon, E Ackerman, O Acquilar, and J Sipple. </w:t>
      </w:r>
      <w:r w:rsidRPr="00E306B2">
        <w:rPr>
          <w:rFonts w:ascii="Cambria" w:hAnsi="Cambria"/>
          <w:i/>
          <w:iCs/>
          <w:color w:val="000000"/>
          <w:sz w:val="20"/>
          <w:szCs w:val="20"/>
          <w:u w:val="single"/>
        </w:rPr>
        <w:t>Virginia Tech Expertise Database</w:t>
      </w:r>
      <w:r w:rsidRPr="00E306B2">
        <w:rPr>
          <w:rFonts w:ascii="Cambria" w:hAnsi="Cambria"/>
          <w:color w:val="000000"/>
          <w:sz w:val="20"/>
          <w:szCs w:val="20"/>
        </w:rPr>
        <w:t>, 1997 with new version in 2000 and 2002.</w:t>
      </w:r>
    </w:p>
    <w:p w14:paraId="4A640D92" w14:textId="22D9182F" w:rsidR="00AC55F2" w:rsidRPr="00E306B2" w:rsidRDefault="00AC55F2" w:rsidP="00AC55F2">
      <w:pPr>
        <w:autoSpaceDE w:val="0"/>
        <w:autoSpaceDN w:val="0"/>
        <w:adjustRightInd w:val="0"/>
        <w:spacing w:before="120"/>
        <w:ind w:left="360" w:hanging="360"/>
        <w:jc w:val="both"/>
        <w:rPr>
          <w:rFonts w:ascii="Cambria" w:hAnsi="Cambria"/>
          <w:color w:val="0000FF"/>
          <w:sz w:val="20"/>
          <w:szCs w:val="20"/>
        </w:rPr>
      </w:pPr>
      <w:r w:rsidRPr="00E306B2">
        <w:rPr>
          <w:rFonts w:ascii="Cambria" w:hAnsi="Cambria"/>
          <w:b/>
          <w:bCs/>
          <w:color w:val="000000"/>
          <w:sz w:val="20"/>
          <w:szCs w:val="20"/>
        </w:rPr>
        <w:t>Caruso TP</w:t>
      </w:r>
      <w:r w:rsidRPr="00E306B2">
        <w:rPr>
          <w:rFonts w:ascii="Cambria" w:hAnsi="Cambria"/>
          <w:color w:val="000000"/>
          <w:sz w:val="20"/>
          <w:szCs w:val="20"/>
        </w:rPr>
        <w:t xml:space="preserve">. Readers Respond. IN In Patents, IT Shows the Way: When it comes to patents, the drug industry should rip a page out of the IT industry’s playbook. </w:t>
      </w:r>
      <w:r w:rsidRPr="00E306B2">
        <w:rPr>
          <w:rFonts w:ascii="Cambria" w:hAnsi="Cambria"/>
          <w:i/>
          <w:color w:val="000000"/>
          <w:sz w:val="20"/>
          <w:szCs w:val="20"/>
          <w:u w:val="single"/>
        </w:rPr>
        <w:t>Online</w:t>
      </w:r>
      <w:r w:rsidRPr="00E306B2">
        <w:rPr>
          <w:rFonts w:ascii="Cambria" w:hAnsi="Cambria"/>
          <w:color w:val="000000"/>
          <w:sz w:val="20"/>
          <w:szCs w:val="20"/>
          <w:u w:val="single"/>
        </w:rPr>
        <w:t xml:space="preserve"> </w:t>
      </w:r>
      <w:proofErr w:type="spellStart"/>
      <w:r w:rsidRPr="00E306B2">
        <w:rPr>
          <w:rFonts w:ascii="Cambria" w:hAnsi="Cambria"/>
          <w:i/>
          <w:iCs/>
          <w:color w:val="000000"/>
          <w:sz w:val="20"/>
          <w:szCs w:val="20"/>
          <w:u w:val="single"/>
        </w:rPr>
        <w:t>BioIT</w:t>
      </w:r>
      <w:proofErr w:type="spellEnd"/>
      <w:r w:rsidRPr="00E306B2">
        <w:rPr>
          <w:rFonts w:ascii="Cambria" w:hAnsi="Cambria"/>
          <w:i/>
          <w:iCs/>
          <w:color w:val="000000"/>
          <w:sz w:val="20"/>
          <w:szCs w:val="20"/>
          <w:u w:val="single"/>
        </w:rPr>
        <w:t xml:space="preserve"> World</w:t>
      </w:r>
      <w:r w:rsidRPr="00E306B2">
        <w:rPr>
          <w:rFonts w:ascii="Cambria" w:hAnsi="Cambria"/>
          <w:color w:val="000000"/>
          <w:sz w:val="20"/>
          <w:szCs w:val="20"/>
        </w:rPr>
        <w:t>, Jan. 16, 2003</w:t>
      </w:r>
      <w:r w:rsidR="0065174D">
        <w:rPr>
          <w:rFonts w:ascii="Cambria" w:hAnsi="Cambria"/>
          <w:color w:val="000000"/>
          <w:sz w:val="20"/>
          <w:szCs w:val="20"/>
        </w:rPr>
        <w:t>.</w:t>
      </w:r>
    </w:p>
    <w:p w14:paraId="7B698855" w14:textId="77777777" w:rsidR="00AC55F2" w:rsidRPr="00E306B2" w:rsidRDefault="00AC55F2" w:rsidP="00AC55F2">
      <w:pPr>
        <w:autoSpaceDE w:val="0"/>
        <w:autoSpaceDN w:val="0"/>
        <w:adjustRightInd w:val="0"/>
        <w:spacing w:before="120"/>
        <w:ind w:left="360" w:hanging="360"/>
        <w:jc w:val="both"/>
        <w:rPr>
          <w:rFonts w:ascii="Cambria" w:hAnsi="Cambria"/>
          <w:color w:val="000000"/>
          <w:sz w:val="20"/>
          <w:szCs w:val="20"/>
        </w:rPr>
      </w:pPr>
      <w:r w:rsidRPr="00E306B2">
        <w:rPr>
          <w:rFonts w:ascii="Cambria" w:hAnsi="Cambria"/>
          <w:b/>
          <w:bCs/>
          <w:color w:val="000000"/>
          <w:sz w:val="20"/>
          <w:szCs w:val="20"/>
        </w:rPr>
        <w:t>Caruso TP</w:t>
      </w:r>
      <w:r w:rsidRPr="00E306B2">
        <w:rPr>
          <w:rFonts w:ascii="Cambria" w:hAnsi="Cambria"/>
          <w:color w:val="000000"/>
          <w:sz w:val="20"/>
          <w:szCs w:val="20"/>
        </w:rPr>
        <w:t xml:space="preserve">. Industry Relationships of the Professoriate. IN </w:t>
      </w:r>
      <w:r w:rsidRPr="00E306B2">
        <w:rPr>
          <w:rFonts w:ascii="Cambria" w:hAnsi="Cambria"/>
          <w:i/>
          <w:iCs/>
          <w:color w:val="000000"/>
          <w:sz w:val="20"/>
          <w:szCs w:val="20"/>
          <w:u w:val="single"/>
        </w:rPr>
        <w:t>Educating the Professoriate</w:t>
      </w:r>
      <w:r w:rsidRPr="00E306B2">
        <w:rPr>
          <w:rFonts w:ascii="Cambria" w:hAnsi="Cambria"/>
          <w:color w:val="000000"/>
          <w:sz w:val="20"/>
          <w:szCs w:val="20"/>
        </w:rPr>
        <w:t>. Virginia Tech Publications, 2003.</w:t>
      </w:r>
    </w:p>
    <w:p w14:paraId="1AA00D1B" w14:textId="4A37B3AD" w:rsidR="00AC55F2" w:rsidRPr="00E306B2" w:rsidRDefault="00AC55F2" w:rsidP="00AC55F2">
      <w:pPr>
        <w:autoSpaceDE w:val="0"/>
        <w:autoSpaceDN w:val="0"/>
        <w:adjustRightInd w:val="0"/>
        <w:spacing w:before="120"/>
        <w:ind w:left="360" w:hanging="360"/>
        <w:jc w:val="both"/>
        <w:rPr>
          <w:rFonts w:ascii="Cambria" w:hAnsi="Cambria"/>
          <w:bCs/>
          <w:color w:val="000000"/>
          <w:sz w:val="20"/>
          <w:szCs w:val="20"/>
        </w:rPr>
      </w:pPr>
      <w:r w:rsidRPr="00E306B2">
        <w:rPr>
          <w:rFonts w:ascii="Cambria" w:hAnsi="Cambria"/>
          <w:b/>
          <w:bCs/>
          <w:color w:val="000000"/>
          <w:sz w:val="20"/>
          <w:szCs w:val="20"/>
        </w:rPr>
        <w:t xml:space="preserve">Caruso TP.  </w:t>
      </w:r>
      <w:r w:rsidRPr="00E306B2">
        <w:rPr>
          <w:rFonts w:ascii="Cambria" w:hAnsi="Cambria"/>
          <w:bCs/>
          <w:color w:val="000000"/>
          <w:kern w:val="36"/>
          <w:sz w:val="20"/>
          <w:szCs w:val="20"/>
        </w:rPr>
        <w:t>The autism gene problem.</w:t>
      </w:r>
      <w:r w:rsidRPr="00E306B2">
        <w:rPr>
          <w:rFonts w:ascii="Cambria" w:hAnsi="Cambria"/>
          <w:bCs/>
          <w:color w:val="000000"/>
          <w:sz w:val="20"/>
          <w:szCs w:val="20"/>
        </w:rPr>
        <w:t xml:space="preserve">  </w:t>
      </w:r>
      <w:r w:rsidRPr="00E306B2">
        <w:rPr>
          <w:rFonts w:ascii="Cambria" w:hAnsi="Cambria"/>
          <w:bCs/>
          <w:i/>
          <w:color w:val="000000"/>
          <w:sz w:val="20"/>
          <w:szCs w:val="20"/>
          <w:u w:val="single"/>
        </w:rPr>
        <w:t>The Scientist</w:t>
      </w:r>
      <w:r w:rsidR="008D0A1C" w:rsidRPr="00E306B2">
        <w:rPr>
          <w:rFonts w:ascii="Cambria" w:hAnsi="Cambria"/>
          <w:bCs/>
          <w:color w:val="000000"/>
          <w:sz w:val="20"/>
          <w:szCs w:val="20"/>
        </w:rPr>
        <w:t>.  19 (23; Dec. 5, 2005): 9.</w:t>
      </w:r>
    </w:p>
    <w:p w14:paraId="092391C3" w14:textId="7F9197FE" w:rsidR="00AC55F2" w:rsidRPr="00E306B2" w:rsidRDefault="00AC55F2" w:rsidP="00AC55F2">
      <w:pPr>
        <w:autoSpaceDE w:val="0"/>
        <w:autoSpaceDN w:val="0"/>
        <w:adjustRightInd w:val="0"/>
        <w:spacing w:before="120"/>
        <w:ind w:left="360" w:hanging="360"/>
        <w:jc w:val="both"/>
        <w:rPr>
          <w:rFonts w:ascii="Cambria" w:hAnsi="Cambria"/>
          <w:bCs/>
          <w:color w:val="000000"/>
          <w:sz w:val="20"/>
          <w:szCs w:val="20"/>
        </w:rPr>
      </w:pPr>
      <w:r w:rsidRPr="00E306B2">
        <w:rPr>
          <w:rFonts w:ascii="Cambria" w:hAnsi="Cambria"/>
          <w:b/>
          <w:bCs/>
          <w:color w:val="000000"/>
          <w:sz w:val="20"/>
          <w:szCs w:val="20"/>
        </w:rPr>
        <w:t>Caruso TP.</w:t>
      </w:r>
      <w:r w:rsidRPr="00E306B2">
        <w:rPr>
          <w:rFonts w:ascii="Cambria" w:hAnsi="Cambria"/>
          <w:bCs/>
          <w:color w:val="000000"/>
          <w:sz w:val="20"/>
          <w:szCs w:val="20"/>
        </w:rPr>
        <w:t xml:space="preserve">  “I Know Them Well Through my Mortality,” in </w:t>
      </w:r>
      <w:r w:rsidRPr="00E306B2">
        <w:rPr>
          <w:rFonts w:ascii="Cambria" w:hAnsi="Cambria"/>
          <w:bCs/>
          <w:i/>
          <w:color w:val="000000"/>
          <w:sz w:val="20"/>
          <w:szCs w:val="20"/>
        </w:rPr>
        <w:t>The April 16 Archive: Collecting and preserving memories of the Virginia Tech tragedy</w:t>
      </w:r>
      <w:r w:rsidRPr="00E306B2">
        <w:rPr>
          <w:rFonts w:ascii="Cambria" w:hAnsi="Cambria"/>
          <w:bCs/>
          <w:color w:val="000000"/>
          <w:sz w:val="20"/>
          <w:szCs w:val="20"/>
        </w:rPr>
        <w:t xml:space="preserve">, Item #86, Posted May 2007, </w:t>
      </w:r>
      <w:hyperlink r:id="rId26" w:history="1">
        <w:r w:rsidRPr="00E306B2">
          <w:rPr>
            <w:rStyle w:val="Hyperlink"/>
            <w:rFonts w:ascii="Cambria" w:hAnsi="Cambria"/>
            <w:bCs/>
            <w:sz w:val="20"/>
            <w:szCs w:val="20"/>
          </w:rPr>
          <w:t>http://www.april16archive.org/items/show/86</w:t>
        </w:r>
      </w:hyperlink>
      <w:r w:rsidR="0065174D" w:rsidRPr="00695F65">
        <w:rPr>
          <w:rStyle w:val="Hyperlink"/>
          <w:rFonts w:ascii="Cambria" w:hAnsi="Cambria"/>
          <w:color w:val="auto"/>
          <w:sz w:val="20"/>
          <w:szCs w:val="20"/>
          <w:u w:val="none"/>
        </w:rPr>
        <w:t>.  Access</w:t>
      </w:r>
      <w:r w:rsidR="0065174D">
        <w:rPr>
          <w:rStyle w:val="Hyperlink"/>
          <w:rFonts w:ascii="Cambria" w:hAnsi="Cambria"/>
          <w:color w:val="auto"/>
          <w:sz w:val="20"/>
          <w:szCs w:val="20"/>
          <w:u w:val="none"/>
        </w:rPr>
        <w:t>ed May 1, 2021.</w:t>
      </w:r>
    </w:p>
    <w:p w14:paraId="349BAE39" w14:textId="03384C3F" w:rsidR="00AC55F2" w:rsidRPr="00E306B2" w:rsidRDefault="00AC55F2" w:rsidP="00AC55F2">
      <w:pPr>
        <w:autoSpaceDE w:val="0"/>
        <w:autoSpaceDN w:val="0"/>
        <w:adjustRightInd w:val="0"/>
        <w:spacing w:before="120"/>
        <w:ind w:left="360" w:hanging="360"/>
        <w:jc w:val="both"/>
        <w:rPr>
          <w:rFonts w:ascii="Cambria" w:hAnsi="Cambria"/>
          <w:sz w:val="20"/>
          <w:szCs w:val="20"/>
        </w:rPr>
      </w:pPr>
      <w:r w:rsidRPr="00E306B2">
        <w:rPr>
          <w:rFonts w:ascii="Cambria" w:hAnsi="Cambria"/>
          <w:b/>
          <w:bCs/>
          <w:color w:val="000000"/>
          <w:sz w:val="20"/>
          <w:szCs w:val="20"/>
        </w:rPr>
        <w:t>Caruso TP</w:t>
      </w:r>
      <w:r w:rsidRPr="00E306B2">
        <w:rPr>
          <w:rFonts w:ascii="Cambria" w:hAnsi="Cambria"/>
          <w:bCs/>
          <w:color w:val="000000"/>
          <w:sz w:val="20"/>
          <w:szCs w:val="20"/>
        </w:rPr>
        <w:t xml:space="preserve">. Comment Posted on Feb 10, 2010 to “Data Management: The Key to Open Science?” on </w:t>
      </w:r>
      <w:r w:rsidRPr="00E306B2">
        <w:rPr>
          <w:rFonts w:ascii="Cambria" w:hAnsi="Cambria"/>
          <w:bCs/>
          <w:i/>
          <w:color w:val="000000"/>
          <w:sz w:val="20"/>
          <w:szCs w:val="20"/>
        </w:rPr>
        <w:t>Biostumblematic Blog</w:t>
      </w:r>
      <w:r w:rsidRPr="00E306B2">
        <w:rPr>
          <w:rFonts w:ascii="Cambria" w:hAnsi="Cambria"/>
          <w:bCs/>
          <w:color w:val="000000"/>
          <w:sz w:val="20"/>
          <w:szCs w:val="20"/>
        </w:rPr>
        <w:t xml:space="preserve">, Feb. 9, 2010.  </w:t>
      </w:r>
      <w:hyperlink r:id="rId27" w:history="1">
        <w:r w:rsidRPr="00E306B2">
          <w:rPr>
            <w:rStyle w:val="Hyperlink"/>
            <w:rFonts w:ascii="Cambria" w:hAnsi="Cambria"/>
            <w:sz w:val="20"/>
            <w:szCs w:val="20"/>
          </w:rPr>
          <w:t>http://ow.ly/bfELm</w:t>
        </w:r>
      </w:hyperlink>
      <w:r w:rsidR="0065174D" w:rsidRPr="00695F65">
        <w:rPr>
          <w:rStyle w:val="Hyperlink"/>
          <w:rFonts w:ascii="Cambria" w:hAnsi="Cambria"/>
          <w:color w:val="auto"/>
          <w:sz w:val="20"/>
          <w:szCs w:val="20"/>
          <w:u w:val="none"/>
        </w:rPr>
        <w:t>.  Access</w:t>
      </w:r>
      <w:r w:rsidR="0065174D">
        <w:rPr>
          <w:rStyle w:val="Hyperlink"/>
          <w:rFonts w:ascii="Cambria" w:hAnsi="Cambria"/>
          <w:color w:val="auto"/>
          <w:sz w:val="20"/>
          <w:szCs w:val="20"/>
          <w:u w:val="none"/>
        </w:rPr>
        <w:t>ed May 1, 2021.</w:t>
      </w:r>
    </w:p>
    <w:p w14:paraId="53778604" w14:textId="4BCEE970" w:rsidR="00AC55F2" w:rsidRPr="00E306B2" w:rsidRDefault="00AC55F2" w:rsidP="00AC55F2">
      <w:pPr>
        <w:autoSpaceDE w:val="0"/>
        <w:autoSpaceDN w:val="0"/>
        <w:adjustRightInd w:val="0"/>
        <w:spacing w:before="120"/>
        <w:ind w:left="360" w:hanging="360"/>
        <w:jc w:val="both"/>
        <w:rPr>
          <w:rFonts w:ascii="Cambria" w:hAnsi="Cambria"/>
          <w:sz w:val="20"/>
          <w:szCs w:val="20"/>
        </w:rPr>
      </w:pPr>
      <w:r w:rsidRPr="00E306B2">
        <w:rPr>
          <w:rFonts w:ascii="Cambria" w:hAnsi="Cambria"/>
          <w:b/>
          <w:bCs/>
          <w:color w:val="000000"/>
          <w:sz w:val="20"/>
          <w:szCs w:val="20"/>
        </w:rPr>
        <w:t>Caruso TP.</w:t>
      </w:r>
      <w:r w:rsidRPr="00E306B2">
        <w:rPr>
          <w:rFonts w:ascii="Cambria" w:hAnsi="Cambria"/>
          <w:sz w:val="20"/>
          <w:szCs w:val="20"/>
        </w:rPr>
        <w:t xml:space="preserve">  Comment Posted on Apr 8, 2011 titled “The [PCAST] Vision Addresses Needs for Better Comparative Effectiveness Research” in response to “Health IT Advisers Blast Data Exchange Policies” by Anthony Guerra,</w:t>
      </w:r>
      <w:r w:rsidR="008D0A1C" w:rsidRPr="00E306B2">
        <w:rPr>
          <w:rFonts w:ascii="Cambria" w:hAnsi="Cambria"/>
          <w:sz w:val="20"/>
          <w:szCs w:val="20"/>
        </w:rPr>
        <w:t xml:space="preserve"> Information Week, Apr 1, 2011.</w:t>
      </w:r>
    </w:p>
    <w:p w14:paraId="2B5D21F8" w14:textId="7F41E6B1" w:rsidR="00AC55F2" w:rsidRPr="00E306B2" w:rsidRDefault="00AC55F2" w:rsidP="00AC55F2">
      <w:pPr>
        <w:autoSpaceDE w:val="0"/>
        <w:autoSpaceDN w:val="0"/>
        <w:adjustRightInd w:val="0"/>
        <w:spacing w:before="120"/>
        <w:ind w:left="360" w:hanging="360"/>
        <w:jc w:val="both"/>
        <w:rPr>
          <w:rFonts w:ascii="Cambria" w:hAnsi="Cambria"/>
          <w:bCs/>
          <w:color w:val="000000"/>
          <w:sz w:val="20"/>
          <w:szCs w:val="20"/>
        </w:rPr>
      </w:pPr>
      <w:r w:rsidRPr="00E306B2">
        <w:rPr>
          <w:rFonts w:ascii="Cambria" w:hAnsi="Cambria"/>
          <w:b/>
          <w:bCs/>
          <w:color w:val="000000"/>
          <w:sz w:val="20"/>
          <w:szCs w:val="20"/>
        </w:rPr>
        <w:t>Caruso TP.</w:t>
      </w:r>
      <w:r w:rsidRPr="00E306B2">
        <w:rPr>
          <w:rFonts w:ascii="Cambria" w:hAnsi="Cambria"/>
          <w:bCs/>
          <w:color w:val="000000"/>
          <w:sz w:val="20"/>
          <w:szCs w:val="20"/>
        </w:rPr>
        <w:t xml:space="preserve"> Public Comment Received During Meeting (Comment #4), Health Information Technology Policy Committee, Office of the National Coordinator for Health Informa</w:t>
      </w:r>
      <w:r w:rsidR="008D0A1C" w:rsidRPr="00E306B2">
        <w:rPr>
          <w:rFonts w:ascii="Cambria" w:hAnsi="Cambria"/>
          <w:bCs/>
          <w:color w:val="000000"/>
          <w:sz w:val="20"/>
          <w:szCs w:val="20"/>
        </w:rPr>
        <w:t xml:space="preserve">tion Technology, Apr 13, 2011. </w:t>
      </w:r>
    </w:p>
    <w:p w14:paraId="2EECEAC1" w14:textId="0201DEEA" w:rsidR="00AC55F2" w:rsidRPr="00E306B2" w:rsidRDefault="00AC55F2" w:rsidP="00AC55F2">
      <w:pPr>
        <w:autoSpaceDE w:val="0"/>
        <w:autoSpaceDN w:val="0"/>
        <w:adjustRightInd w:val="0"/>
        <w:spacing w:before="120"/>
        <w:ind w:left="360" w:hanging="360"/>
        <w:jc w:val="both"/>
        <w:rPr>
          <w:rFonts w:ascii="Cambria" w:hAnsi="Cambria"/>
          <w:bCs/>
          <w:color w:val="000000"/>
          <w:sz w:val="20"/>
          <w:szCs w:val="20"/>
        </w:rPr>
      </w:pPr>
      <w:r w:rsidRPr="00E306B2">
        <w:rPr>
          <w:rFonts w:ascii="Cambria" w:hAnsi="Cambria"/>
          <w:b/>
          <w:bCs/>
          <w:color w:val="000000"/>
          <w:sz w:val="20"/>
          <w:szCs w:val="20"/>
        </w:rPr>
        <w:lastRenderedPageBreak/>
        <w:t>Caruso TP</w:t>
      </w:r>
      <w:r w:rsidRPr="00E306B2">
        <w:rPr>
          <w:rFonts w:ascii="Cambria" w:hAnsi="Cambria"/>
          <w:bCs/>
          <w:color w:val="000000"/>
          <w:sz w:val="20"/>
          <w:szCs w:val="20"/>
        </w:rPr>
        <w:t xml:space="preserve">. Thinking “Out-of-the-Box” About a New Exchange Architecture, </w:t>
      </w:r>
      <w:r w:rsidRPr="00E306B2">
        <w:rPr>
          <w:rFonts w:ascii="Cambria" w:hAnsi="Cambria"/>
          <w:bCs/>
          <w:i/>
          <w:color w:val="000000"/>
          <w:sz w:val="20"/>
          <w:szCs w:val="20"/>
        </w:rPr>
        <w:t>T.P. Caruso &amp; Assoc. Blog</w:t>
      </w:r>
      <w:r w:rsidR="008D0A1C" w:rsidRPr="00E306B2">
        <w:rPr>
          <w:rFonts w:ascii="Cambria" w:hAnsi="Cambria"/>
          <w:bCs/>
          <w:color w:val="000000"/>
          <w:sz w:val="20"/>
          <w:szCs w:val="20"/>
        </w:rPr>
        <w:t>, Apr 15, 2011.</w:t>
      </w:r>
    </w:p>
    <w:p w14:paraId="51F6C8C7" w14:textId="1CD17952" w:rsidR="00AC55F2" w:rsidRPr="00E306B2" w:rsidRDefault="00AC55F2" w:rsidP="00AC55F2">
      <w:pPr>
        <w:autoSpaceDE w:val="0"/>
        <w:autoSpaceDN w:val="0"/>
        <w:adjustRightInd w:val="0"/>
        <w:spacing w:before="120"/>
        <w:ind w:left="360" w:hanging="360"/>
        <w:jc w:val="both"/>
        <w:rPr>
          <w:rFonts w:ascii="Cambria" w:hAnsi="Cambria"/>
          <w:bCs/>
          <w:color w:val="000000"/>
          <w:sz w:val="20"/>
          <w:szCs w:val="20"/>
        </w:rPr>
      </w:pPr>
      <w:r w:rsidRPr="00E306B2">
        <w:rPr>
          <w:rFonts w:ascii="Cambria" w:hAnsi="Cambria"/>
          <w:b/>
          <w:bCs/>
          <w:color w:val="000000"/>
          <w:sz w:val="20"/>
          <w:szCs w:val="20"/>
        </w:rPr>
        <w:t>Caruso TP</w:t>
      </w:r>
      <w:r w:rsidRPr="00E306B2">
        <w:rPr>
          <w:rFonts w:ascii="Cambria" w:hAnsi="Cambria"/>
          <w:bCs/>
          <w:color w:val="000000"/>
          <w:sz w:val="20"/>
          <w:szCs w:val="20"/>
        </w:rPr>
        <w:t xml:space="preserve">. The Never Identified Patient: Do you need to be identified when receiving healthcare services? </w:t>
      </w:r>
      <w:r w:rsidRPr="00E306B2">
        <w:rPr>
          <w:rFonts w:ascii="Cambria" w:hAnsi="Cambria"/>
          <w:bCs/>
          <w:i/>
          <w:color w:val="000000"/>
          <w:sz w:val="20"/>
          <w:szCs w:val="20"/>
        </w:rPr>
        <w:t>T.P. Caruso &amp; Assoc. Blog</w:t>
      </w:r>
      <w:r w:rsidRPr="00E306B2">
        <w:rPr>
          <w:rFonts w:ascii="Cambria" w:hAnsi="Cambria"/>
          <w:bCs/>
          <w:color w:val="000000"/>
          <w:sz w:val="20"/>
          <w:szCs w:val="20"/>
        </w:rPr>
        <w:t xml:space="preserve">, Apr 16, 2011. </w:t>
      </w:r>
    </w:p>
    <w:p w14:paraId="03814BE5" w14:textId="2B280F1E" w:rsidR="00AC55F2" w:rsidRPr="00E306B2" w:rsidRDefault="00AC55F2" w:rsidP="00AC55F2">
      <w:pPr>
        <w:autoSpaceDE w:val="0"/>
        <w:autoSpaceDN w:val="0"/>
        <w:adjustRightInd w:val="0"/>
        <w:spacing w:before="120"/>
        <w:ind w:left="360" w:hanging="360"/>
        <w:jc w:val="both"/>
        <w:rPr>
          <w:rFonts w:ascii="Cambria" w:hAnsi="Cambria"/>
          <w:bCs/>
          <w:color w:val="000000"/>
          <w:sz w:val="20"/>
          <w:szCs w:val="20"/>
        </w:rPr>
      </w:pPr>
      <w:r w:rsidRPr="00E306B2">
        <w:rPr>
          <w:rFonts w:ascii="Cambria" w:hAnsi="Cambria"/>
          <w:b/>
          <w:bCs/>
          <w:color w:val="000000"/>
          <w:sz w:val="20"/>
          <w:szCs w:val="20"/>
        </w:rPr>
        <w:t>Caruso TP.</w:t>
      </w:r>
      <w:r w:rsidRPr="00E306B2">
        <w:rPr>
          <w:rFonts w:ascii="Cambria" w:hAnsi="Cambria"/>
          <w:bCs/>
          <w:color w:val="000000"/>
          <w:sz w:val="20"/>
          <w:szCs w:val="20"/>
        </w:rPr>
        <w:t xml:space="preserve"> Public Comment Received During Meeting (Comment #5), Health Information Technology Standards Committee, Office of the National Coordinator for Health Information Technology, Apr 20, 2011.  </w:t>
      </w:r>
    </w:p>
    <w:p w14:paraId="12493C41" w14:textId="3AD8B197" w:rsidR="00AC55F2" w:rsidRPr="00E306B2" w:rsidRDefault="00AC55F2" w:rsidP="00AC55F2">
      <w:pPr>
        <w:autoSpaceDE w:val="0"/>
        <w:autoSpaceDN w:val="0"/>
        <w:adjustRightInd w:val="0"/>
        <w:spacing w:before="120"/>
        <w:ind w:left="360" w:hanging="360"/>
        <w:jc w:val="both"/>
        <w:rPr>
          <w:rFonts w:ascii="Cambria" w:hAnsi="Cambria"/>
          <w:bCs/>
          <w:color w:val="000000"/>
          <w:sz w:val="20"/>
          <w:szCs w:val="20"/>
        </w:rPr>
      </w:pPr>
      <w:r w:rsidRPr="00E306B2">
        <w:rPr>
          <w:rFonts w:ascii="Cambria" w:hAnsi="Cambria"/>
          <w:b/>
          <w:bCs/>
          <w:color w:val="000000"/>
          <w:sz w:val="20"/>
          <w:szCs w:val="20"/>
        </w:rPr>
        <w:t>Caruso TP</w:t>
      </w:r>
      <w:r w:rsidRPr="00E306B2">
        <w:rPr>
          <w:rFonts w:ascii="Cambria" w:hAnsi="Cambria"/>
          <w:bCs/>
          <w:color w:val="000000"/>
          <w:sz w:val="20"/>
          <w:szCs w:val="20"/>
        </w:rPr>
        <w:t xml:space="preserve">. Bad Googling in a Health Information Cloud, </w:t>
      </w:r>
      <w:r w:rsidRPr="00E306B2">
        <w:rPr>
          <w:rFonts w:ascii="Cambria" w:hAnsi="Cambria"/>
          <w:bCs/>
          <w:i/>
          <w:color w:val="000000"/>
          <w:sz w:val="20"/>
          <w:szCs w:val="20"/>
        </w:rPr>
        <w:t>T.P. Caruso &amp; Assoc. Blog</w:t>
      </w:r>
      <w:r w:rsidRPr="00E306B2">
        <w:rPr>
          <w:rFonts w:ascii="Cambria" w:hAnsi="Cambria"/>
          <w:bCs/>
          <w:color w:val="000000"/>
          <w:sz w:val="20"/>
          <w:szCs w:val="20"/>
        </w:rPr>
        <w:t xml:space="preserve">, Apr 28, 2011. </w:t>
      </w:r>
    </w:p>
    <w:p w14:paraId="1E993599" w14:textId="2621B078" w:rsidR="00AC55F2" w:rsidRPr="00E306B2" w:rsidRDefault="00AC55F2" w:rsidP="00AC55F2">
      <w:pPr>
        <w:autoSpaceDE w:val="0"/>
        <w:autoSpaceDN w:val="0"/>
        <w:adjustRightInd w:val="0"/>
        <w:spacing w:before="120"/>
        <w:ind w:left="360" w:hanging="360"/>
        <w:jc w:val="both"/>
        <w:rPr>
          <w:rFonts w:ascii="Cambria" w:hAnsi="Cambria"/>
          <w:bCs/>
          <w:color w:val="000000"/>
          <w:sz w:val="20"/>
          <w:szCs w:val="20"/>
        </w:rPr>
      </w:pPr>
      <w:r w:rsidRPr="00E306B2">
        <w:rPr>
          <w:rFonts w:ascii="Cambria" w:hAnsi="Cambria"/>
          <w:b/>
          <w:bCs/>
          <w:color w:val="000000"/>
          <w:sz w:val="20"/>
          <w:szCs w:val="20"/>
        </w:rPr>
        <w:t>Caruso TP</w:t>
      </w:r>
      <w:r w:rsidRPr="00E306B2">
        <w:rPr>
          <w:rFonts w:ascii="Cambria" w:hAnsi="Cambria"/>
          <w:bCs/>
          <w:color w:val="000000"/>
          <w:sz w:val="20"/>
          <w:szCs w:val="20"/>
        </w:rPr>
        <w:t xml:space="preserve">. BITT Comments on Federal Health IT Strategic Plan, </w:t>
      </w:r>
      <w:r w:rsidRPr="00E306B2">
        <w:rPr>
          <w:rFonts w:ascii="Cambria" w:hAnsi="Cambria"/>
          <w:bCs/>
          <w:i/>
          <w:color w:val="000000"/>
          <w:sz w:val="20"/>
          <w:szCs w:val="20"/>
        </w:rPr>
        <w:t>T.P. Caruso &amp; Assoc. Blog</w:t>
      </w:r>
      <w:r w:rsidRPr="00E306B2">
        <w:rPr>
          <w:rFonts w:ascii="Cambria" w:hAnsi="Cambria"/>
          <w:bCs/>
          <w:color w:val="000000"/>
          <w:sz w:val="20"/>
          <w:szCs w:val="20"/>
        </w:rPr>
        <w:t xml:space="preserve">, May 6, 2011. </w:t>
      </w:r>
    </w:p>
    <w:p w14:paraId="76A9F9F5" w14:textId="757BB16D" w:rsidR="00AC55F2" w:rsidRPr="00E306B2" w:rsidRDefault="00AC55F2" w:rsidP="00AC55F2">
      <w:pPr>
        <w:autoSpaceDE w:val="0"/>
        <w:autoSpaceDN w:val="0"/>
        <w:adjustRightInd w:val="0"/>
        <w:spacing w:before="120"/>
        <w:ind w:left="360" w:hanging="360"/>
        <w:jc w:val="both"/>
        <w:rPr>
          <w:rFonts w:ascii="Cambria" w:hAnsi="Cambria"/>
          <w:bCs/>
          <w:color w:val="000000"/>
          <w:sz w:val="20"/>
          <w:szCs w:val="20"/>
        </w:rPr>
      </w:pPr>
      <w:r w:rsidRPr="00E306B2">
        <w:rPr>
          <w:rFonts w:ascii="Cambria" w:hAnsi="Cambria"/>
          <w:b/>
          <w:bCs/>
          <w:color w:val="000000"/>
          <w:sz w:val="20"/>
          <w:szCs w:val="20"/>
        </w:rPr>
        <w:t>Caruso TP.</w:t>
      </w:r>
      <w:r w:rsidRPr="00E306B2">
        <w:rPr>
          <w:rFonts w:ascii="Cambria" w:hAnsi="Cambria"/>
          <w:bCs/>
          <w:color w:val="000000"/>
          <w:sz w:val="20"/>
          <w:szCs w:val="20"/>
        </w:rPr>
        <w:t xml:space="preserve"> Public Comment Received During Meeting (Comment #6), Health Information Technology Policy Committee, Office of the National Coordinator for Health Information Technology, May 11, 2011.  </w:t>
      </w:r>
    </w:p>
    <w:p w14:paraId="71E721DD" w14:textId="77777777" w:rsidR="00AC55F2" w:rsidRPr="00E306B2" w:rsidRDefault="00AC55F2" w:rsidP="00AC55F2">
      <w:pPr>
        <w:autoSpaceDE w:val="0"/>
        <w:autoSpaceDN w:val="0"/>
        <w:adjustRightInd w:val="0"/>
        <w:spacing w:before="120"/>
        <w:ind w:left="360" w:hanging="360"/>
        <w:jc w:val="both"/>
        <w:rPr>
          <w:rFonts w:ascii="Cambria" w:hAnsi="Cambria"/>
          <w:bCs/>
          <w:color w:val="000000"/>
          <w:sz w:val="20"/>
          <w:szCs w:val="20"/>
        </w:rPr>
      </w:pPr>
      <w:r w:rsidRPr="00E306B2">
        <w:rPr>
          <w:rFonts w:ascii="Cambria" w:hAnsi="Cambria"/>
          <w:b/>
          <w:bCs/>
          <w:color w:val="000000"/>
          <w:sz w:val="20"/>
          <w:szCs w:val="20"/>
        </w:rPr>
        <w:t>Caruso TP.</w:t>
      </w:r>
      <w:r w:rsidRPr="00E306B2">
        <w:rPr>
          <w:rFonts w:ascii="Cambria" w:hAnsi="Cambria"/>
          <w:bCs/>
          <w:color w:val="000000"/>
          <w:sz w:val="20"/>
          <w:szCs w:val="20"/>
        </w:rPr>
        <w:t xml:space="preserve"> Public Comment Received During Meeting (see Meeting Minutes), Board of Governors Meeting, Patient-Centered Outcomes Research Institute, New York, NY, May 16, 2011.  </w:t>
      </w:r>
    </w:p>
    <w:p w14:paraId="4B0B10D9" w14:textId="25528787" w:rsidR="00AC55F2" w:rsidRPr="00E306B2" w:rsidRDefault="00AC55F2" w:rsidP="00AC55F2">
      <w:pPr>
        <w:autoSpaceDE w:val="0"/>
        <w:autoSpaceDN w:val="0"/>
        <w:adjustRightInd w:val="0"/>
        <w:spacing w:before="120"/>
        <w:ind w:left="360" w:hanging="360"/>
        <w:jc w:val="both"/>
        <w:rPr>
          <w:rFonts w:ascii="Cambria" w:hAnsi="Cambria"/>
          <w:bCs/>
          <w:color w:val="000000"/>
          <w:sz w:val="20"/>
          <w:szCs w:val="20"/>
        </w:rPr>
      </w:pPr>
      <w:r w:rsidRPr="00E306B2">
        <w:rPr>
          <w:rFonts w:ascii="Cambria" w:hAnsi="Cambria"/>
          <w:b/>
          <w:bCs/>
          <w:color w:val="000000"/>
          <w:sz w:val="20"/>
          <w:szCs w:val="20"/>
        </w:rPr>
        <w:t>Caruso TP</w:t>
      </w:r>
      <w:r w:rsidRPr="00E306B2">
        <w:rPr>
          <w:rFonts w:ascii="Cambria" w:hAnsi="Cambria"/>
          <w:bCs/>
          <w:color w:val="000000"/>
          <w:sz w:val="20"/>
          <w:szCs w:val="20"/>
        </w:rPr>
        <w:t xml:space="preserve">. Why Change Healthcare One BITT at a Time? </w:t>
      </w:r>
      <w:r w:rsidRPr="00E306B2">
        <w:rPr>
          <w:rFonts w:ascii="Cambria" w:hAnsi="Cambria"/>
          <w:bCs/>
          <w:i/>
          <w:color w:val="000000"/>
          <w:sz w:val="20"/>
          <w:szCs w:val="20"/>
        </w:rPr>
        <w:t>T.P. Caruso &amp; Assoc. Blog</w:t>
      </w:r>
      <w:r w:rsidRPr="00E306B2">
        <w:rPr>
          <w:rFonts w:ascii="Cambria" w:hAnsi="Cambria"/>
          <w:bCs/>
          <w:color w:val="000000"/>
          <w:sz w:val="20"/>
          <w:szCs w:val="20"/>
        </w:rPr>
        <w:t xml:space="preserve">, May 16, 2011. </w:t>
      </w:r>
    </w:p>
    <w:p w14:paraId="02922E86" w14:textId="1815FA82" w:rsidR="00AC55F2" w:rsidRPr="00E306B2" w:rsidRDefault="00AC55F2" w:rsidP="00AC55F2">
      <w:pPr>
        <w:autoSpaceDE w:val="0"/>
        <w:autoSpaceDN w:val="0"/>
        <w:adjustRightInd w:val="0"/>
        <w:spacing w:before="120"/>
        <w:ind w:left="360" w:hanging="360"/>
        <w:jc w:val="both"/>
        <w:rPr>
          <w:rFonts w:ascii="Cambria" w:hAnsi="Cambria"/>
          <w:bCs/>
          <w:color w:val="000000"/>
          <w:sz w:val="20"/>
          <w:szCs w:val="20"/>
        </w:rPr>
      </w:pPr>
      <w:r w:rsidRPr="00E306B2">
        <w:rPr>
          <w:rFonts w:ascii="Cambria" w:hAnsi="Cambria"/>
          <w:bCs/>
          <w:color w:val="000000"/>
          <w:sz w:val="20"/>
          <w:szCs w:val="20"/>
        </w:rPr>
        <w:t xml:space="preserve">Transitions of Care Initiative Use Case Workgroup Committed Members (including </w:t>
      </w:r>
      <w:r w:rsidRPr="00E306B2">
        <w:rPr>
          <w:rFonts w:ascii="Cambria" w:hAnsi="Cambria"/>
          <w:b/>
          <w:bCs/>
          <w:color w:val="000000"/>
          <w:sz w:val="20"/>
          <w:szCs w:val="20"/>
        </w:rPr>
        <w:t>TP Caruso</w:t>
      </w:r>
      <w:r w:rsidRPr="00E306B2">
        <w:rPr>
          <w:rFonts w:ascii="Cambria" w:hAnsi="Cambria"/>
          <w:bCs/>
          <w:color w:val="000000"/>
          <w:sz w:val="20"/>
          <w:szCs w:val="20"/>
        </w:rPr>
        <w:t>), “Transition of Care Initiative: Elements in Transition of Care Use Case”, Standards &amp; Interoperability Initiative, Office of the National Coordinator of Health IT, May 24, 2011.</w:t>
      </w:r>
    </w:p>
    <w:p w14:paraId="3D0F8E6A" w14:textId="244F59FA" w:rsidR="00AC55F2" w:rsidRPr="00E306B2" w:rsidRDefault="00AC55F2" w:rsidP="00AC55F2">
      <w:pPr>
        <w:autoSpaceDE w:val="0"/>
        <w:autoSpaceDN w:val="0"/>
        <w:adjustRightInd w:val="0"/>
        <w:spacing w:before="120"/>
        <w:ind w:left="360" w:hanging="360"/>
        <w:jc w:val="both"/>
        <w:rPr>
          <w:rFonts w:ascii="Cambria" w:hAnsi="Cambria"/>
          <w:bCs/>
          <w:color w:val="000000"/>
          <w:sz w:val="20"/>
          <w:szCs w:val="20"/>
        </w:rPr>
      </w:pPr>
      <w:r w:rsidRPr="00E306B2">
        <w:rPr>
          <w:rFonts w:ascii="Cambria" w:hAnsi="Cambria"/>
          <w:b/>
          <w:bCs/>
          <w:color w:val="000000"/>
          <w:sz w:val="20"/>
          <w:szCs w:val="20"/>
        </w:rPr>
        <w:t>Caruso TP</w:t>
      </w:r>
      <w:r w:rsidRPr="00E306B2">
        <w:rPr>
          <w:rFonts w:ascii="Cambria" w:hAnsi="Cambria"/>
          <w:bCs/>
          <w:color w:val="000000"/>
          <w:sz w:val="20"/>
          <w:szCs w:val="20"/>
        </w:rPr>
        <w:t xml:space="preserve">. A Health Data Cloud is a Powerful Tool for Health Research. </w:t>
      </w:r>
      <w:r w:rsidRPr="00E306B2">
        <w:rPr>
          <w:rFonts w:ascii="Cambria" w:hAnsi="Cambria"/>
          <w:bCs/>
          <w:i/>
          <w:color w:val="000000"/>
          <w:sz w:val="20"/>
          <w:szCs w:val="20"/>
        </w:rPr>
        <w:t>T.P. Caruso &amp; Assoc. Blog</w:t>
      </w:r>
      <w:r w:rsidRPr="00E306B2">
        <w:rPr>
          <w:rFonts w:ascii="Cambria" w:hAnsi="Cambria"/>
          <w:bCs/>
          <w:color w:val="000000"/>
          <w:sz w:val="20"/>
          <w:szCs w:val="20"/>
        </w:rPr>
        <w:t xml:space="preserve">, Jun 26, 2011. </w:t>
      </w:r>
    </w:p>
    <w:p w14:paraId="18D75A25" w14:textId="133B93E8" w:rsidR="00AC55F2" w:rsidRPr="00E306B2" w:rsidRDefault="00AC55F2" w:rsidP="00AC55F2">
      <w:pPr>
        <w:autoSpaceDE w:val="0"/>
        <w:autoSpaceDN w:val="0"/>
        <w:adjustRightInd w:val="0"/>
        <w:spacing w:before="120"/>
        <w:ind w:left="360" w:hanging="360"/>
        <w:jc w:val="both"/>
        <w:rPr>
          <w:rFonts w:ascii="Cambria" w:hAnsi="Cambria"/>
          <w:bCs/>
          <w:color w:val="000000"/>
          <w:sz w:val="20"/>
          <w:szCs w:val="20"/>
        </w:rPr>
      </w:pPr>
      <w:r w:rsidRPr="00E306B2">
        <w:rPr>
          <w:rFonts w:ascii="Cambria" w:hAnsi="Cambria"/>
          <w:b/>
          <w:bCs/>
          <w:color w:val="000000"/>
          <w:sz w:val="20"/>
          <w:szCs w:val="20"/>
        </w:rPr>
        <w:t>Caruso TP</w:t>
      </w:r>
      <w:r w:rsidRPr="00E306B2">
        <w:rPr>
          <w:rFonts w:ascii="Cambria" w:hAnsi="Cambria"/>
          <w:bCs/>
          <w:color w:val="000000"/>
          <w:sz w:val="20"/>
          <w:szCs w:val="20"/>
        </w:rPr>
        <w:t xml:space="preserve">.  Why Build a Health Data Cloud? </w:t>
      </w:r>
      <w:r w:rsidRPr="00E306B2">
        <w:rPr>
          <w:rFonts w:ascii="Cambria" w:hAnsi="Cambria"/>
          <w:bCs/>
          <w:i/>
          <w:color w:val="000000"/>
          <w:sz w:val="20"/>
          <w:szCs w:val="20"/>
        </w:rPr>
        <w:t>T.P. Caruso &amp; Assoc. Blog</w:t>
      </w:r>
      <w:r w:rsidRPr="00E306B2">
        <w:rPr>
          <w:rFonts w:ascii="Cambria" w:hAnsi="Cambria"/>
          <w:bCs/>
          <w:color w:val="000000"/>
          <w:sz w:val="20"/>
          <w:szCs w:val="20"/>
        </w:rPr>
        <w:t xml:space="preserve">, Jun 27, 2011. </w:t>
      </w:r>
    </w:p>
    <w:p w14:paraId="18A9FB8F" w14:textId="40A801F9" w:rsidR="00AC55F2" w:rsidRPr="00E306B2" w:rsidRDefault="00AC55F2" w:rsidP="00AC55F2">
      <w:pPr>
        <w:autoSpaceDE w:val="0"/>
        <w:autoSpaceDN w:val="0"/>
        <w:adjustRightInd w:val="0"/>
        <w:spacing w:before="120"/>
        <w:ind w:left="360" w:hanging="360"/>
        <w:jc w:val="both"/>
        <w:rPr>
          <w:rFonts w:ascii="Cambria" w:hAnsi="Cambria"/>
          <w:bCs/>
          <w:color w:val="000000"/>
          <w:sz w:val="20"/>
          <w:szCs w:val="20"/>
        </w:rPr>
      </w:pPr>
      <w:r w:rsidRPr="00E306B2">
        <w:rPr>
          <w:rFonts w:ascii="Cambria" w:hAnsi="Cambria"/>
          <w:b/>
          <w:bCs/>
          <w:color w:val="000000"/>
          <w:sz w:val="20"/>
          <w:szCs w:val="20"/>
        </w:rPr>
        <w:t>Caruso TP</w:t>
      </w:r>
      <w:r w:rsidRPr="00E306B2">
        <w:rPr>
          <w:rFonts w:ascii="Cambria" w:hAnsi="Cambria"/>
          <w:bCs/>
          <w:color w:val="000000"/>
          <w:sz w:val="20"/>
          <w:szCs w:val="20"/>
        </w:rPr>
        <w:t xml:space="preserve">.  Let’s Think </w:t>
      </w:r>
      <w:r w:rsidR="00C77460" w:rsidRPr="00E306B2">
        <w:rPr>
          <w:rFonts w:ascii="Cambria" w:hAnsi="Cambria"/>
          <w:bCs/>
          <w:color w:val="000000"/>
          <w:sz w:val="20"/>
          <w:szCs w:val="20"/>
        </w:rPr>
        <w:t>Different!</w:t>
      </w:r>
      <w:r w:rsidRPr="00E306B2">
        <w:rPr>
          <w:rFonts w:ascii="Cambria" w:hAnsi="Cambria"/>
          <w:bCs/>
          <w:color w:val="000000"/>
          <w:sz w:val="20"/>
          <w:szCs w:val="20"/>
        </w:rPr>
        <w:t xml:space="preserve"> </w:t>
      </w:r>
      <w:r w:rsidRPr="00E306B2">
        <w:rPr>
          <w:rFonts w:ascii="Cambria" w:hAnsi="Cambria"/>
          <w:bCs/>
          <w:i/>
          <w:color w:val="000000"/>
          <w:sz w:val="20"/>
          <w:szCs w:val="20"/>
        </w:rPr>
        <w:t>T.P. Caruso &amp; Assoc. Blog</w:t>
      </w:r>
      <w:r w:rsidRPr="00E306B2">
        <w:rPr>
          <w:rFonts w:ascii="Cambria" w:hAnsi="Cambria"/>
          <w:bCs/>
          <w:color w:val="000000"/>
          <w:sz w:val="20"/>
          <w:szCs w:val="20"/>
        </w:rPr>
        <w:t xml:space="preserve">, Jun 30, 2011. </w:t>
      </w:r>
    </w:p>
    <w:p w14:paraId="4C2466AE" w14:textId="77777777" w:rsidR="00AC55F2" w:rsidRPr="00E306B2" w:rsidRDefault="00AC55F2" w:rsidP="00AC55F2">
      <w:pPr>
        <w:autoSpaceDE w:val="0"/>
        <w:autoSpaceDN w:val="0"/>
        <w:adjustRightInd w:val="0"/>
        <w:spacing w:before="120"/>
        <w:ind w:left="360" w:hanging="360"/>
        <w:jc w:val="both"/>
        <w:rPr>
          <w:rFonts w:ascii="Cambria" w:hAnsi="Cambria"/>
          <w:bCs/>
          <w:color w:val="000000"/>
          <w:sz w:val="20"/>
          <w:szCs w:val="20"/>
        </w:rPr>
      </w:pPr>
      <w:r w:rsidRPr="00E306B2">
        <w:rPr>
          <w:rFonts w:ascii="Cambria" w:hAnsi="Cambria"/>
          <w:b/>
          <w:bCs/>
          <w:color w:val="000000"/>
          <w:sz w:val="20"/>
          <w:szCs w:val="20"/>
        </w:rPr>
        <w:t>Caruso TP.</w:t>
      </w:r>
      <w:r w:rsidRPr="00E306B2">
        <w:rPr>
          <w:rFonts w:ascii="Cambria" w:hAnsi="Cambria"/>
          <w:bCs/>
          <w:color w:val="000000"/>
          <w:sz w:val="20"/>
          <w:szCs w:val="20"/>
        </w:rPr>
        <w:t xml:space="preserve"> Public Comments Received During Meeting, Health Information Technology Policy Committee, Office of the National Coordinator for Health Information Technology, Sep 14, 2011.    </w:t>
      </w:r>
    </w:p>
    <w:p w14:paraId="2B83F0DC" w14:textId="47DE5B7A" w:rsidR="00AC55F2" w:rsidRPr="00E306B2" w:rsidRDefault="00AC55F2" w:rsidP="00AC55F2">
      <w:pPr>
        <w:autoSpaceDE w:val="0"/>
        <w:autoSpaceDN w:val="0"/>
        <w:adjustRightInd w:val="0"/>
        <w:spacing w:before="120"/>
        <w:ind w:left="360" w:hanging="360"/>
        <w:jc w:val="both"/>
        <w:rPr>
          <w:rFonts w:ascii="Cambria" w:hAnsi="Cambria"/>
          <w:sz w:val="20"/>
          <w:szCs w:val="20"/>
          <w:lang w:val="en"/>
        </w:rPr>
      </w:pPr>
      <w:r w:rsidRPr="00E306B2">
        <w:rPr>
          <w:rFonts w:ascii="Cambria" w:hAnsi="Cambria"/>
          <w:b/>
          <w:sz w:val="20"/>
          <w:szCs w:val="20"/>
        </w:rPr>
        <w:t>Caruso TP.</w:t>
      </w:r>
      <w:r w:rsidRPr="00E306B2">
        <w:rPr>
          <w:rFonts w:ascii="Cambria" w:hAnsi="Cambria"/>
          <w:sz w:val="20"/>
          <w:szCs w:val="20"/>
        </w:rPr>
        <w:t xml:space="preserve">  </w:t>
      </w:r>
      <w:r w:rsidRPr="00E306B2">
        <w:rPr>
          <w:rFonts w:ascii="Cambria" w:hAnsi="Cambria"/>
          <w:sz w:val="20"/>
          <w:szCs w:val="20"/>
          <w:lang w:val="en"/>
        </w:rPr>
        <w:t>No PHI.</w:t>
      </w:r>
      <w:r w:rsidRPr="00E306B2">
        <w:rPr>
          <w:rFonts w:ascii="Cambria" w:hAnsi="Cambria"/>
          <w:sz w:val="20"/>
          <w:szCs w:val="20"/>
        </w:rPr>
        <w:t xml:space="preserve"> </w:t>
      </w:r>
      <w:r w:rsidRPr="00E306B2">
        <w:rPr>
          <w:rFonts w:ascii="Cambria" w:hAnsi="Cambria"/>
          <w:bCs/>
          <w:i/>
          <w:color w:val="000000"/>
          <w:sz w:val="20"/>
          <w:szCs w:val="20"/>
        </w:rPr>
        <w:t>T.P. Caruso &amp; Assoc. Blog</w:t>
      </w:r>
      <w:r w:rsidRPr="00E306B2">
        <w:rPr>
          <w:rFonts w:ascii="Cambria" w:hAnsi="Cambria"/>
          <w:bCs/>
          <w:color w:val="000000"/>
          <w:sz w:val="20"/>
          <w:szCs w:val="20"/>
        </w:rPr>
        <w:t xml:space="preserve">, </w:t>
      </w:r>
      <w:r w:rsidRPr="00E306B2">
        <w:rPr>
          <w:rFonts w:ascii="Cambria" w:hAnsi="Cambria"/>
          <w:sz w:val="20"/>
          <w:szCs w:val="20"/>
        </w:rPr>
        <w:t xml:space="preserve">Sep 15, 2011. </w:t>
      </w:r>
    </w:p>
    <w:p w14:paraId="7FBC04FB" w14:textId="5EE8AEA0" w:rsidR="00AC55F2" w:rsidRPr="00E306B2" w:rsidRDefault="00AC55F2" w:rsidP="00AC55F2">
      <w:pPr>
        <w:autoSpaceDE w:val="0"/>
        <w:autoSpaceDN w:val="0"/>
        <w:adjustRightInd w:val="0"/>
        <w:spacing w:before="120"/>
        <w:ind w:left="360" w:hanging="360"/>
        <w:jc w:val="both"/>
        <w:rPr>
          <w:rFonts w:ascii="Cambria" w:hAnsi="Cambria"/>
          <w:sz w:val="20"/>
          <w:szCs w:val="20"/>
        </w:rPr>
      </w:pPr>
      <w:r w:rsidRPr="00E306B2">
        <w:rPr>
          <w:rFonts w:ascii="Cambria" w:hAnsi="Cambria"/>
          <w:b/>
          <w:sz w:val="20"/>
          <w:szCs w:val="20"/>
        </w:rPr>
        <w:t>Caruso TP.</w:t>
      </w:r>
      <w:r w:rsidRPr="00E306B2">
        <w:rPr>
          <w:rFonts w:ascii="Cambria" w:hAnsi="Cambria"/>
          <w:sz w:val="20"/>
          <w:szCs w:val="20"/>
        </w:rPr>
        <w:t xml:space="preserve">  </w:t>
      </w:r>
      <w:r w:rsidRPr="00E306B2">
        <w:rPr>
          <w:rFonts w:ascii="Cambria" w:hAnsi="Cambria"/>
          <w:sz w:val="20"/>
          <w:szCs w:val="20"/>
          <w:lang w:val="en"/>
        </w:rPr>
        <w:t xml:space="preserve">Regarding Metadata Standards to Support Nationwide Electronic Health Information Exchange, Comments TO Metadata Standards </w:t>
      </w:r>
      <w:proofErr w:type="gramStart"/>
      <w:r w:rsidRPr="00E306B2">
        <w:rPr>
          <w:rFonts w:ascii="Cambria" w:hAnsi="Cambria"/>
          <w:sz w:val="20"/>
          <w:szCs w:val="20"/>
          <w:lang w:val="en"/>
        </w:rPr>
        <w:t>To</w:t>
      </w:r>
      <w:proofErr w:type="gramEnd"/>
      <w:r w:rsidRPr="00E306B2">
        <w:rPr>
          <w:rFonts w:ascii="Cambria" w:hAnsi="Cambria"/>
          <w:sz w:val="20"/>
          <w:szCs w:val="20"/>
          <w:lang w:val="en"/>
        </w:rPr>
        <w:t xml:space="preserve"> Support Nationwide Electronic Health Information Exchange (45 CFR Part 170 RIN 0991–AB78),</w:t>
      </w:r>
      <w:r w:rsidRPr="00E306B2">
        <w:rPr>
          <w:rFonts w:ascii="Cambria" w:hAnsi="Cambria"/>
          <w:sz w:val="20"/>
          <w:szCs w:val="20"/>
        </w:rPr>
        <w:t xml:space="preserve"> </w:t>
      </w:r>
      <w:r w:rsidRPr="00E306B2">
        <w:rPr>
          <w:rFonts w:ascii="Cambria" w:hAnsi="Cambria"/>
          <w:bCs/>
          <w:i/>
          <w:color w:val="000000"/>
          <w:sz w:val="20"/>
          <w:szCs w:val="20"/>
        </w:rPr>
        <w:t>T.P. Caruso &amp; Assoc. Blog</w:t>
      </w:r>
      <w:r w:rsidRPr="00E306B2">
        <w:rPr>
          <w:rFonts w:ascii="Cambria" w:hAnsi="Cambria"/>
          <w:bCs/>
          <w:color w:val="000000"/>
          <w:sz w:val="20"/>
          <w:szCs w:val="20"/>
        </w:rPr>
        <w:t xml:space="preserve">, </w:t>
      </w:r>
      <w:r w:rsidRPr="00E306B2">
        <w:rPr>
          <w:rFonts w:ascii="Cambria" w:hAnsi="Cambria"/>
          <w:sz w:val="20"/>
          <w:szCs w:val="20"/>
        </w:rPr>
        <w:t xml:space="preserve">Sep 15, 2011. </w:t>
      </w:r>
    </w:p>
    <w:p w14:paraId="6B1801F3" w14:textId="38683FD9" w:rsidR="00AC55F2" w:rsidRPr="00E306B2" w:rsidRDefault="00AC55F2" w:rsidP="00AC55F2">
      <w:pPr>
        <w:autoSpaceDE w:val="0"/>
        <w:autoSpaceDN w:val="0"/>
        <w:adjustRightInd w:val="0"/>
        <w:spacing w:before="120"/>
        <w:ind w:left="360" w:hanging="360"/>
        <w:jc w:val="both"/>
        <w:rPr>
          <w:rFonts w:ascii="Cambria" w:hAnsi="Cambria"/>
          <w:bCs/>
          <w:color w:val="000000"/>
          <w:sz w:val="20"/>
          <w:szCs w:val="20"/>
        </w:rPr>
      </w:pPr>
      <w:r w:rsidRPr="00E306B2">
        <w:rPr>
          <w:rFonts w:ascii="Cambria" w:hAnsi="Cambria"/>
          <w:bCs/>
          <w:color w:val="000000"/>
          <w:sz w:val="20"/>
          <w:szCs w:val="20"/>
        </w:rPr>
        <w:t xml:space="preserve">Query Health Initiative Committed Members (including </w:t>
      </w:r>
      <w:r w:rsidRPr="00E306B2">
        <w:rPr>
          <w:rFonts w:ascii="Cambria" w:hAnsi="Cambria"/>
          <w:b/>
          <w:bCs/>
          <w:color w:val="000000"/>
          <w:sz w:val="20"/>
          <w:szCs w:val="20"/>
        </w:rPr>
        <w:t>TP Caruso</w:t>
      </w:r>
      <w:r w:rsidRPr="00E306B2">
        <w:rPr>
          <w:rFonts w:ascii="Cambria" w:hAnsi="Cambria"/>
          <w:bCs/>
          <w:color w:val="000000"/>
          <w:sz w:val="20"/>
          <w:szCs w:val="20"/>
        </w:rPr>
        <w:t xml:space="preserve">), “Query Health Initiative: Consensus Approved Use Case and Functional Requirements”, Standards &amp; Interoperability Initiative, Office of the National Coordinator of Health IT, November 16, 2011. </w:t>
      </w:r>
    </w:p>
    <w:p w14:paraId="7FFEC199" w14:textId="7F03E051" w:rsidR="00AC55F2" w:rsidRPr="00E306B2" w:rsidRDefault="00AC55F2" w:rsidP="00AC55F2">
      <w:pPr>
        <w:autoSpaceDE w:val="0"/>
        <w:autoSpaceDN w:val="0"/>
        <w:adjustRightInd w:val="0"/>
        <w:spacing w:before="120"/>
        <w:ind w:left="360" w:hanging="360"/>
        <w:jc w:val="both"/>
        <w:rPr>
          <w:rFonts w:ascii="Cambria" w:hAnsi="Cambria"/>
          <w:sz w:val="20"/>
          <w:szCs w:val="20"/>
        </w:rPr>
      </w:pPr>
      <w:r w:rsidRPr="00E306B2">
        <w:rPr>
          <w:rFonts w:ascii="Cambria" w:hAnsi="Cambria"/>
          <w:sz w:val="20"/>
          <w:szCs w:val="20"/>
        </w:rPr>
        <w:t xml:space="preserve">Data Segmentation for Privacy Committed Members (including </w:t>
      </w:r>
      <w:r w:rsidRPr="00E306B2">
        <w:rPr>
          <w:rFonts w:ascii="Cambria" w:hAnsi="Cambria"/>
          <w:b/>
          <w:sz w:val="20"/>
          <w:szCs w:val="20"/>
        </w:rPr>
        <w:t>TP Caruso</w:t>
      </w:r>
      <w:r w:rsidRPr="00E306B2">
        <w:rPr>
          <w:rFonts w:ascii="Cambria" w:hAnsi="Cambria"/>
          <w:sz w:val="20"/>
          <w:szCs w:val="20"/>
        </w:rPr>
        <w:t xml:space="preserve">), “Data Segmentation for Privacy Use Case: Use Case Development and Functional Requirements for Interoperability”, </w:t>
      </w:r>
      <w:r w:rsidRPr="00E306B2">
        <w:rPr>
          <w:rFonts w:ascii="Cambria" w:hAnsi="Cambria"/>
          <w:bCs/>
          <w:color w:val="000000"/>
          <w:sz w:val="20"/>
          <w:szCs w:val="20"/>
        </w:rPr>
        <w:t xml:space="preserve">Standards &amp; Interoperability Initiative, Office of the National Coordinator of Health IT, </w:t>
      </w:r>
      <w:r w:rsidRPr="00E306B2">
        <w:rPr>
          <w:rFonts w:ascii="Cambria" w:hAnsi="Cambria"/>
          <w:sz w:val="20"/>
          <w:szCs w:val="20"/>
        </w:rPr>
        <w:t xml:space="preserve">March 12, 2012. </w:t>
      </w:r>
    </w:p>
    <w:p w14:paraId="6B561293" w14:textId="77777777" w:rsidR="00AC55F2" w:rsidRPr="00E306B2" w:rsidRDefault="00AC55F2" w:rsidP="00AC55F2">
      <w:pPr>
        <w:autoSpaceDE w:val="0"/>
        <w:autoSpaceDN w:val="0"/>
        <w:adjustRightInd w:val="0"/>
        <w:spacing w:before="120"/>
        <w:ind w:left="360" w:hanging="360"/>
        <w:jc w:val="both"/>
        <w:rPr>
          <w:rFonts w:ascii="Cambria" w:hAnsi="Cambria"/>
          <w:bCs/>
          <w:color w:val="000000"/>
          <w:sz w:val="20"/>
          <w:szCs w:val="20"/>
        </w:rPr>
      </w:pPr>
      <w:r w:rsidRPr="00E306B2">
        <w:rPr>
          <w:rFonts w:ascii="Cambria" w:hAnsi="Cambria"/>
          <w:b/>
          <w:bCs/>
          <w:color w:val="000000"/>
          <w:sz w:val="20"/>
          <w:szCs w:val="20"/>
        </w:rPr>
        <w:t>Caruso TP.</w:t>
      </w:r>
      <w:r w:rsidRPr="00E306B2">
        <w:rPr>
          <w:rFonts w:ascii="Cambria" w:hAnsi="Cambria"/>
          <w:bCs/>
          <w:color w:val="000000"/>
          <w:sz w:val="20"/>
          <w:szCs w:val="20"/>
        </w:rPr>
        <w:t xml:space="preserve"> Public Comment Received During Meeting, Health Information Technology Standards Committee, Office of the National Coordinator for Health Information Technology, June 20, 2012.  </w:t>
      </w:r>
    </w:p>
    <w:p w14:paraId="60138551" w14:textId="4ADC4304" w:rsidR="00AC55F2" w:rsidRPr="00E306B2" w:rsidRDefault="00AC55F2" w:rsidP="00AC55F2">
      <w:pPr>
        <w:autoSpaceDE w:val="0"/>
        <w:autoSpaceDN w:val="0"/>
        <w:adjustRightInd w:val="0"/>
        <w:spacing w:before="120"/>
        <w:ind w:left="360" w:hanging="360"/>
        <w:jc w:val="both"/>
        <w:rPr>
          <w:rFonts w:ascii="Cambria" w:hAnsi="Cambria"/>
          <w:sz w:val="20"/>
          <w:szCs w:val="20"/>
          <w:shd w:val="clear" w:color="auto" w:fill="F4F4F4"/>
        </w:rPr>
      </w:pPr>
      <w:r w:rsidRPr="00E306B2">
        <w:rPr>
          <w:rFonts w:ascii="Cambria" w:hAnsi="Cambria"/>
          <w:b/>
          <w:bCs/>
          <w:color w:val="000000"/>
          <w:sz w:val="20"/>
          <w:szCs w:val="20"/>
        </w:rPr>
        <w:t>Caruso TP.</w:t>
      </w:r>
      <w:r w:rsidRPr="00E306B2">
        <w:rPr>
          <w:rFonts w:ascii="Cambria" w:hAnsi="Cambria"/>
          <w:bCs/>
          <w:color w:val="000000"/>
          <w:sz w:val="20"/>
          <w:szCs w:val="20"/>
        </w:rPr>
        <w:t xml:space="preserve">  </w:t>
      </w:r>
      <w:r w:rsidRPr="00E306B2">
        <w:rPr>
          <w:rFonts w:ascii="Cambria" w:hAnsi="Cambria"/>
          <w:sz w:val="20"/>
          <w:szCs w:val="20"/>
        </w:rPr>
        <w:t xml:space="preserve">Comment Posted on Jun 25, 2012 in response to “To Start Over or Continue” by Dan Tao, The Philosopher Developer, Jun 17, 2012. </w:t>
      </w:r>
      <w:r w:rsidRPr="00E306B2">
        <w:rPr>
          <w:rStyle w:val="apple-converted-space"/>
          <w:rFonts w:ascii="Cambria" w:hAnsi="Cambria"/>
          <w:color w:val="32363F"/>
          <w:sz w:val="20"/>
          <w:szCs w:val="20"/>
          <w:shd w:val="clear" w:color="auto" w:fill="F4F4F4"/>
        </w:rPr>
        <w:t> </w:t>
      </w:r>
      <w:r w:rsidRPr="00E306B2">
        <w:rPr>
          <w:rFonts w:ascii="Cambria" w:hAnsi="Cambria"/>
          <w:sz w:val="20"/>
          <w:szCs w:val="20"/>
          <w:shd w:val="clear" w:color="auto" w:fill="F4F4F4"/>
        </w:rPr>
        <w:t xml:space="preserve"> </w:t>
      </w:r>
    </w:p>
    <w:p w14:paraId="67EE4E43" w14:textId="450A11D1" w:rsidR="00AC55F2" w:rsidRPr="00E306B2" w:rsidRDefault="00AC55F2" w:rsidP="00AC55F2">
      <w:pPr>
        <w:autoSpaceDE w:val="0"/>
        <w:autoSpaceDN w:val="0"/>
        <w:adjustRightInd w:val="0"/>
        <w:spacing w:before="120"/>
        <w:ind w:left="360" w:hanging="360"/>
        <w:jc w:val="both"/>
        <w:rPr>
          <w:rFonts w:ascii="Cambria" w:hAnsi="Cambria"/>
          <w:bCs/>
          <w:color w:val="000000"/>
          <w:sz w:val="20"/>
          <w:szCs w:val="20"/>
        </w:rPr>
      </w:pPr>
      <w:r w:rsidRPr="00E306B2">
        <w:rPr>
          <w:rFonts w:ascii="Cambria" w:hAnsi="Cambria"/>
          <w:b/>
          <w:bCs/>
          <w:color w:val="000000"/>
          <w:sz w:val="20"/>
          <w:szCs w:val="20"/>
        </w:rPr>
        <w:t>Caruso TP.</w:t>
      </w:r>
      <w:r w:rsidRPr="00E306B2">
        <w:rPr>
          <w:rFonts w:ascii="Cambria" w:hAnsi="Cambria"/>
          <w:bCs/>
          <w:color w:val="000000"/>
          <w:sz w:val="20"/>
          <w:szCs w:val="20"/>
        </w:rPr>
        <w:t xml:space="preserve">  Comment Posted on Jun 25, 2012 in response to request for comments on “Joint Hearing to Conceptualize Clinical Quality for Meaningful Use Stage 3”, Federal Advisory Committee Blog, Office of the National Coordinator of Health IT, Jun 19, 2012. </w:t>
      </w:r>
    </w:p>
    <w:p w14:paraId="3C3D5860" w14:textId="31DEC946" w:rsidR="00AC55F2" w:rsidRPr="00E306B2" w:rsidRDefault="00AC55F2" w:rsidP="00AC55F2">
      <w:pPr>
        <w:autoSpaceDE w:val="0"/>
        <w:autoSpaceDN w:val="0"/>
        <w:adjustRightInd w:val="0"/>
        <w:spacing w:before="120"/>
        <w:ind w:left="360" w:hanging="360"/>
        <w:jc w:val="both"/>
        <w:rPr>
          <w:rFonts w:ascii="Cambria" w:hAnsi="Cambria"/>
          <w:sz w:val="20"/>
          <w:szCs w:val="20"/>
        </w:rPr>
      </w:pPr>
      <w:r w:rsidRPr="00E306B2">
        <w:rPr>
          <w:rFonts w:ascii="Cambria" w:hAnsi="Cambria"/>
          <w:sz w:val="20"/>
          <w:szCs w:val="20"/>
        </w:rPr>
        <w:t xml:space="preserve">Data Segmentation for Privacy Committed Members (including </w:t>
      </w:r>
      <w:r w:rsidRPr="00E306B2">
        <w:rPr>
          <w:rFonts w:ascii="Cambria" w:hAnsi="Cambria"/>
          <w:b/>
          <w:sz w:val="20"/>
          <w:szCs w:val="20"/>
        </w:rPr>
        <w:t>TP Caruso</w:t>
      </w:r>
      <w:r w:rsidRPr="00E306B2">
        <w:rPr>
          <w:rFonts w:ascii="Cambria" w:hAnsi="Cambria"/>
          <w:sz w:val="20"/>
          <w:szCs w:val="20"/>
        </w:rPr>
        <w:t xml:space="preserve">), “Data Segmentation for Privacy Implementation Guide”, </w:t>
      </w:r>
      <w:r w:rsidRPr="00E306B2">
        <w:rPr>
          <w:rFonts w:ascii="Cambria" w:hAnsi="Cambria"/>
          <w:bCs/>
          <w:color w:val="000000"/>
          <w:sz w:val="20"/>
          <w:szCs w:val="20"/>
        </w:rPr>
        <w:t xml:space="preserve">Standards &amp; Interoperability Initiative, Office of the National Coordinator of Health IT, </w:t>
      </w:r>
      <w:r w:rsidRPr="00E306B2">
        <w:rPr>
          <w:rFonts w:ascii="Cambria" w:hAnsi="Cambria"/>
          <w:sz w:val="20"/>
          <w:szCs w:val="20"/>
        </w:rPr>
        <w:t xml:space="preserve">In Preparation for Consent, July 2012.  </w:t>
      </w:r>
    </w:p>
    <w:p w14:paraId="18743444" w14:textId="2E5A4EBA" w:rsidR="00AC55F2" w:rsidRPr="00E306B2" w:rsidRDefault="00AC55F2" w:rsidP="00AC55F2">
      <w:pPr>
        <w:autoSpaceDE w:val="0"/>
        <w:autoSpaceDN w:val="0"/>
        <w:adjustRightInd w:val="0"/>
        <w:spacing w:before="120"/>
        <w:ind w:left="360" w:hanging="360"/>
        <w:jc w:val="both"/>
        <w:rPr>
          <w:rFonts w:ascii="Cambria" w:hAnsi="Cambria"/>
          <w:sz w:val="20"/>
          <w:szCs w:val="20"/>
          <w:lang w:val="en"/>
        </w:rPr>
      </w:pPr>
      <w:r w:rsidRPr="00E306B2">
        <w:rPr>
          <w:rFonts w:ascii="Cambria" w:hAnsi="Cambria"/>
          <w:b/>
          <w:sz w:val="20"/>
          <w:szCs w:val="20"/>
        </w:rPr>
        <w:t>Caruso TP.</w:t>
      </w:r>
      <w:r w:rsidRPr="00E306B2">
        <w:rPr>
          <w:rFonts w:ascii="Cambria" w:hAnsi="Cambria"/>
          <w:sz w:val="20"/>
          <w:szCs w:val="20"/>
        </w:rPr>
        <w:t xml:space="preserve">  </w:t>
      </w:r>
      <w:r w:rsidRPr="00E306B2">
        <w:rPr>
          <w:rFonts w:ascii="Cambria" w:hAnsi="Cambria"/>
          <w:sz w:val="20"/>
          <w:szCs w:val="20"/>
          <w:lang w:val="en"/>
        </w:rPr>
        <w:t xml:space="preserve">Models of Leadership in Academia. </w:t>
      </w:r>
      <w:r w:rsidRPr="00E306B2">
        <w:rPr>
          <w:rFonts w:ascii="Cambria" w:hAnsi="Cambria"/>
          <w:bCs/>
          <w:i/>
          <w:color w:val="000000"/>
          <w:sz w:val="20"/>
          <w:szCs w:val="20"/>
        </w:rPr>
        <w:t>T.P. Caruso &amp; Assoc. Blog</w:t>
      </w:r>
      <w:r w:rsidRPr="00E306B2">
        <w:rPr>
          <w:rFonts w:ascii="Cambria" w:hAnsi="Cambria"/>
          <w:bCs/>
          <w:color w:val="000000"/>
          <w:sz w:val="20"/>
          <w:szCs w:val="20"/>
        </w:rPr>
        <w:t xml:space="preserve">, </w:t>
      </w:r>
      <w:r w:rsidRPr="00E306B2">
        <w:rPr>
          <w:rFonts w:ascii="Cambria" w:hAnsi="Cambria"/>
          <w:sz w:val="20"/>
          <w:szCs w:val="20"/>
        </w:rPr>
        <w:t xml:space="preserve">Jul 25, 2012. </w:t>
      </w:r>
    </w:p>
    <w:p w14:paraId="3D05E2EE" w14:textId="598AFA34" w:rsidR="00AC55F2" w:rsidRPr="00E306B2" w:rsidRDefault="00AC55F2" w:rsidP="00AC55F2">
      <w:pPr>
        <w:autoSpaceDE w:val="0"/>
        <w:autoSpaceDN w:val="0"/>
        <w:adjustRightInd w:val="0"/>
        <w:spacing w:before="120"/>
        <w:ind w:left="360" w:hanging="360"/>
        <w:jc w:val="both"/>
        <w:rPr>
          <w:rFonts w:ascii="Cambria" w:hAnsi="Cambria"/>
          <w:sz w:val="20"/>
          <w:szCs w:val="20"/>
        </w:rPr>
      </w:pPr>
      <w:r w:rsidRPr="00E306B2">
        <w:rPr>
          <w:rFonts w:ascii="Cambria" w:hAnsi="Cambria"/>
          <w:b/>
          <w:sz w:val="20"/>
          <w:szCs w:val="20"/>
        </w:rPr>
        <w:t>Caruso TP.</w:t>
      </w:r>
      <w:r w:rsidRPr="00E306B2">
        <w:rPr>
          <w:rFonts w:ascii="Cambria" w:hAnsi="Cambria"/>
          <w:sz w:val="20"/>
          <w:szCs w:val="20"/>
          <w:lang w:val="en"/>
        </w:rPr>
        <w:t xml:space="preserve">  Use of NextGen Diagnosis and the Healthcare Reimbursement System in the U.S.A. </w:t>
      </w:r>
      <w:r w:rsidRPr="00E306B2">
        <w:rPr>
          <w:rFonts w:ascii="Cambria" w:hAnsi="Cambria"/>
          <w:bCs/>
          <w:i/>
          <w:color w:val="000000"/>
          <w:sz w:val="20"/>
          <w:szCs w:val="20"/>
        </w:rPr>
        <w:t>T.P. Caruso &amp; Assoc. Blog</w:t>
      </w:r>
      <w:r w:rsidRPr="00E306B2">
        <w:rPr>
          <w:rFonts w:ascii="Cambria" w:hAnsi="Cambria"/>
          <w:bCs/>
          <w:color w:val="000000"/>
          <w:sz w:val="20"/>
          <w:szCs w:val="20"/>
        </w:rPr>
        <w:t xml:space="preserve">, </w:t>
      </w:r>
      <w:r w:rsidRPr="00E306B2">
        <w:rPr>
          <w:rFonts w:ascii="Cambria" w:hAnsi="Cambria"/>
          <w:sz w:val="20"/>
          <w:szCs w:val="20"/>
        </w:rPr>
        <w:t xml:space="preserve">Oct 29, 2012.  </w:t>
      </w:r>
    </w:p>
    <w:p w14:paraId="25DF9037" w14:textId="43AD856A" w:rsidR="00AC55F2" w:rsidRPr="00E306B2" w:rsidRDefault="00AC55F2" w:rsidP="00AC55F2">
      <w:pPr>
        <w:autoSpaceDE w:val="0"/>
        <w:autoSpaceDN w:val="0"/>
        <w:adjustRightInd w:val="0"/>
        <w:spacing w:before="120"/>
        <w:ind w:left="360" w:hanging="360"/>
        <w:jc w:val="both"/>
        <w:rPr>
          <w:rFonts w:ascii="Cambria" w:hAnsi="Cambria"/>
          <w:sz w:val="20"/>
          <w:szCs w:val="20"/>
          <w:lang w:val="en"/>
        </w:rPr>
      </w:pPr>
      <w:r w:rsidRPr="00E306B2">
        <w:rPr>
          <w:rFonts w:ascii="Cambria" w:hAnsi="Cambria"/>
          <w:b/>
          <w:sz w:val="20"/>
          <w:szCs w:val="20"/>
        </w:rPr>
        <w:t>Caruso TP.</w:t>
      </w:r>
      <w:r w:rsidRPr="00E306B2">
        <w:rPr>
          <w:rFonts w:ascii="Cambria" w:hAnsi="Cambria"/>
          <w:sz w:val="20"/>
          <w:szCs w:val="20"/>
          <w:lang w:val="en"/>
        </w:rPr>
        <w:t xml:space="preserve">  Self-Generated Health Information – The Future of Caring for your Health.  </w:t>
      </w:r>
      <w:r w:rsidRPr="00E306B2">
        <w:rPr>
          <w:rFonts w:ascii="Cambria" w:hAnsi="Cambria"/>
          <w:i/>
          <w:sz w:val="20"/>
          <w:szCs w:val="20"/>
          <w:lang w:val="en"/>
        </w:rPr>
        <w:t>T.P. Caruso &amp; Assoc. Blog</w:t>
      </w:r>
      <w:r w:rsidRPr="00E306B2">
        <w:rPr>
          <w:rFonts w:ascii="Cambria" w:hAnsi="Cambria"/>
          <w:sz w:val="20"/>
          <w:szCs w:val="20"/>
          <w:lang w:val="en"/>
        </w:rPr>
        <w:t xml:space="preserve">, Jan 19, 2013.  </w:t>
      </w:r>
    </w:p>
    <w:p w14:paraId="0CAC59F6" w14:textId="2ED16364" w:rsidR="00AC55F2" w:rsidRPr="00E306B2" w:rsidRDefault="00AC55F2" w:rsidP="00AC55F2">
      <w:pPr>
        <w:autoSpaceDE w:val="0"/>
        <w:autoSpaceDN w:val="0"/>
        <w:adjustRightInd w:val="0"/>
        <w:spacing w:before="120"/>
        <w:ind w:left="360" w:hanging="360"/>
        <w:jc w:val="both"/>
        <w:rPr>
          <w:rFonts w:ascii="Cambria" w:hAnsi="Cambria"/>
          <w:sz w:val="20"/>
          <w:szCs w:val="20"/>
          <w:lang w:val="en"/>
        </w:rPr>
      </w:pPr>
      <w:r w:rsidRPr="00E306B2">
        <w:rPr>
          <w:rFonts w:ascii="Cambria" w:hAnsi="Cambria"/>
          <w:b/>
          <w:sz w:val="20"/>
          <w:szCs w:val="20"/>
        </w:rPr>
        <w:lastRenderedPageBreak/>
        <w:t>Caruso TP.</w:t>
      </w:r>
      <w:r w:rsidRPr="00E306B2">
        <w:rPr>
          <w:rFonts w:ascii="Cambria" w:hAnsi="Cambria"/>
          <w:sz w:val="20"/>
          <w:szCs w:val="20"/>
          <w:lang w:val="en"/>
        </w:rPr>
        <w:t xml:space="preserve"> Comment Posted on Apr 26, 2013 in response to “HHS pulls EHRmagic Certification” by Maria Durben Hirsch, FierceEMR, Apr 26, 2013.  </w:t>
      </w:r>
    </w:p>
    <w:p w14:paraId="4B03ECE3" w14:textId="061A0228" w:rsidR="00AC55F2" w:rsidRPr="00E306B2" w:rsidRDefault="00AC55F2" w:rsidP="00AC55F2">
      <w:pPr>
        <w:autoSpaceDE w:val="0"/>
        <w:autoSpaceDN w:val="0"/>
        <w:adjustRightInd w:val="0"/>
        <w:spacing w:before="120"/>
        <w:ind w:left="360" w:hanging="360"/>
        <w:jc w:val="both"/>
        <w:rPr>
          <w:rFonts w:ascii="Cambria" w:hAnsi="Cambria"/>
          <w:sz w:val="20"/>
          <w:szCs w:val="20"/>
          <w:lang w:val="en"/>
        </w:rPr>
      </w:pPr>
      <w:r w:rsidRPr="00E306B2">
        <w:rPr>
          <w:rFonts w:ascii="Cambria" w:hAnsi="Cambria"/>
          <w:b/>
          <w:sz w:val="20"/>
          <w:szCs w:val="20"/>
        </w:rPr>
        <w:t>Caruso TP.</w:t>
      </w:r>
      <w:r w:rsidRPr="00E306B2">
        <w:rPr>
          <w:rFonts w:ascii="Cambria" w:hAnsi="Cambria"/>
          <w:sz w:val="20"/>
          <w:szCs w:val="20"/>
          <w:lang w:val="en"/>
        </w:rPr>
        <w:t xml:space="preserve">  Comment Posted on May 1, 2013 in response to “Healthcare’s Big Problem with Little Data” by Dan Munro, Forbes, April 28, 2013.  </w:t>
      </w:r>
    </w:p>
    <w:p w14:paraId="70A394FB" w14:textId="4FA28ADB" w:rsidR="00AC55F2" w:rsidRPr="00E306B2" w:rsidRDefault="00AC55F2" w:rsidP="00AC55F2">
      <w:pPr>
        <w:autoSpaceDE w:val="0"/>
        <w:autoSpaceDN w:val="0"/>
        <w:adjustRightInd w:val="0"/>
        <w:spacing w:before="120"/>
        <w:ind w:left="360" w:hanging="360"/>
        <w:jc w:val="both"/>
        <w:rPr>
          <w:rFonts w:ascii="Cambria" w:hAnsi="Cambria"/>
          <w:sz w:val="20"/>
          <w:szCs w:val="20"/>
          <w:lang w:val="en"/>
        </w:rPr>
      </w:pPr>
      <w:r w:rsidRPr="00E306B2">
        <w:rPr>
          <w:rFonts w:ascii="Cambria" w:hAnsi="Cambria"/>
          <w:b/>
          <w:sz w:val="20"/>
          <w:szCs w:val="20"/>
        </w:rPr>
        <w:t>Caruso TP.</w:t>
      </w:r>
      <w:r w:rsidRPr="00E306B2">
        <w:rPr>
          <w:rFonts w:ascii="Cambria" w:hAnsi="Cambria"/>
          <w:sz w:val="20"/>
          <w:szCs w:val="20"/>
          <w:lang w:val="en"/>
        </w:rPr>
        <w:t xml:space="preserve">  The Mobile Health Model that will Transform Healthcare.  </w:t>
      </w:r>
      <w:r w:rsidRPr="00E306B2">
        <w:rPr>
          <w:rFonts w:ascii="Cambria" w:hAnsi="Cambria"/>
          <w:bCs/>
          <w:i/>
          <w:color w:val="000000"/>
          <w:sz w:val="20"/>
          <w:szCs w:val="20"/>
        </w:rPr>
        <w:t>T.P. Caruso &amp; Assoc. Blog</w:t>
      </w:r>
      <w:r w:rsidR="002A1237" w:rsidRPr="00E306B2">
        <w:rPr>
          <w:rFonts w:ascii="Cambria" w:hAnsi="Cambria"/>
          <w:bCs/>
          <w:color w:val="000000"/>
          <w:sz w:val="20"/>
          <w:szCs w:val="20"/>
        </w:rPr>
        <w:t>, May 4, 2013.</w:t>
      </w:r>
    </w:p>
    <w:p w14:paraId="4E975D30" w14:textId="29B5C1C9" w:rsidR="00AC55F2" w:rsidRPr="00E306B2" w:rsidRDefault="00AC55F2" w:rsidP="00AC55F2">
      <w:pPr>
        <w:autoSpaceDE w:val="0"/>
        <w:autoSpaceDN w:val="0"/>
        <w:adjustRightInd w:val="0"/>
        <w:spacing w:before="120"/>
        <w:ind w:left="360" w:hanging="360"/>
        <w:jc w:val="both"/>
        <w:rPr>
          <w:rFonts w:ascii="Cambria" w:hAnsi="Cambria"/>
          <w:sz w:val="20"/>
          <w:szCs w:val="20"/>
          <w:lang w:val="en"/>
        </w:rPr>
      </w:pPr>
      <w:r w:rsidRPr="00E306B2">
        <w:rPr>
          <w:rFonts w:ascii="Cambria" w:hAnsi="Cambria"/>
          <w:b/>
          <w:sz w:val="20"/>
          <w:szCs w:val="20"/>
        </w:rPr>
        <w:t>Caruso TP.</w:t>
      </w:r>
      <w:r w:rsidRPr="00E306B2">
        <w:rPr>
          <w:rFonts w:ascii="Cambria" w:hAnsi="Cambria"/>
          <w:sz w:val="20"/>
          <w:szCs w:val="20"/>
          <w:lang w:val="en"/>
        </w:rPr>
        <w:t xml:space="preserve">  Health Record Banks as a Solution for a Self-Generated Health Information Exchange.  </w:t>
      </w:r>
      <w:r w:rsidRPr="00E306B2">
        <w:rPr>
          <w:rFonts w:ascii="Cambria" w:hAnsi="Cambria"/>
          <w:bCs/>
          <w:i/>
          <w:color w:val="000000"/>
          <w:sz w:val="20"/>
          <w:szCs w:val="20"/>
        </w:rPr>
        <w:t>T.P. Caruso &amp; Assoc. Blog</w:t>
      </w:r>
      <w:r w:rsidRPr="00E306B2">
        <w:rPr>
          <w:rFonts w:ascii="Cambria" w:hAnsi="Cambria"/>
          <w:bCs/>
          <w:color w:val="000000"/>
          <w:sz w:val="20"/>
          <w:szCs w:val="20"/>
        </w:rPr>
        <w:t>, May 23, 2013.</w:t>
      </w:r>
      <w:r w:rsidRPr="00E306B2">
        <w:rPr>
          <w:rFonts w:ascii="Cambria" w:hAnsi="Cambria"/>
          <w:sz w:val="20"/>
          <w:szCs w:val="20"/>
          <w:lang w:val="en"/>
        </w:rPr>
        <w:t xml:space="preserve">  </w:t>
      </w:r>
    </w:p>
    <w:p w14:paraId="1FDEEBF5" w14:textId="5AB8FEF6" w:rsidR="00AC55F2" w:rsidRPr="00E306B2" w:rsidRDefault="00AC55F2" w:rsidP="00AC55F2">
      <w:pPr>
        <w:autoSpaceDE w:val="0"/>
        <w:autoSpaceDN w:val="0"/>
        <w:adjustRightInd w:val="0"/>
        <w:spacing w:before="120"/>
        <w:ind w:left="360" w:hanging="360"/>
        <w:jc w:val="both"/>
        <w:rPr>
          <w:rFonts w:ascii="Cambria" w:hAnsi="Cambria"/>
          <w:sz w:val="20"/>
          <w:szCs w:val="20"/>
          <w:lang w:val="en"/>
        </w:rPr>
      </w:pPr>
      <w:r w:rsidRPr="00E306B2">
        <w:rPr>
          <w:rFonts w:ascii="Cambria" w:hAnsi="Cambria"/>
          <w:b/>
          <w:sz w:val="20"/>
          <w:szCs w:val="20"/>
        </w:rPr>
        <w:t>Caruso TP.</w:t>
      </w:r>
      <w:r w:rsidRPr="00E306B2">
        <w:rPr>
          <w:rFonts w:ascii="Cambria" w:hAnsi="Cambria"/>
          <w:sz w:val="20"/>
          <w:szCs w:val="20"/>
          <w:lang w:val="en"/>
        </w:rPr>
        <w:t xml:space="preserve">  Comment Posted on May 31, 2013 in response to “CIOs: Patient data segmentation will be one of HIPAA's biggest challenges”, Dan Bowman, FierceHealthIT, May 30, 2013. </w:t>
      </w:r>
    </w:p>
    <w:p w14:paraId="460ED099" w14:textId="42B5FD08" w:rsidR="00AC55F2" w:rsidRPr="00E306B2" w:rsidRDefault="00AC55F2" w:rsidP="00AC55F2">
      <w:pPr>
        <w:autoSpaceDE w:val="0"/>
        <w:autoSpaceDN w:val="0"/>
        <w:adjustRightInd w:val="0"/>
        <w:spacing w:before="120"/>
        <w:ind w:left="360" w:hanging="360"/>
        <w:jc w:val="both"/>
        <w:rPr>
          <w:rFonts w:ascii="Cambria" w:hAnsi="Cambria"/>
          <w:sz w:val="20"/>
          <w:szCs w:val="20"/>
          <w:lang w:val="en"/>
        </w:rPr>
      </w:pPr>
      <w:r w:rsidRPr="00E306B2">
        <w:rPr>
          <w:rFonts w:ascii="Cambria" w:hAnsi="Cambria"/>
          <w:b/>
          <w:sz w:val="20"/>
          <w:szCs w:val="20"/>
          <w:lang w:val="en"/>
        </w:rPr>
        <w:t>Caruso TP.</w:t>
      </w:r>
      <w:r w:rsidRPr="00E306B2">
        <w:rPr>
          <w:rFonts w:ascii="Cambria" w:hAnsi="Cambria"/>
          <w:sz w:val="20"/>
          <w:szCs w:val="20"/>
          <w:lang w:val="en"/>
        </w:rPr>
        <w:t xml:space="preserve">  Comment on June 23, 2013 in response to “Will Silicon Valley’s Confident Technologist Investors Save Healthcare?”, David </w:t>
      </w:r>
      <w:proofErr w:type="spellStart"/>
      <w:r w:rsidRPr="00E306B2">
        <w:rPr>
          <w:rFonts w:ascii="Cambria" w:hAnsi="Cambria"/>
          <w:sz w:val="20"/>
          <w:szCs w:val="20"/>
          <w:lang w:val="en"/>
        </w:rPr>
        <w:t>Shaywitz</w:t>
      </w:r>
      <w:proofErr w:type="spellEnd"/>
      <w:r w:rsidRPr="00E306B2">
        <w:rPr>
          <w:rFonts w:ascii="Cambria" w:hAnsi="Cambria"/>
          <w:sz w:val="20"/>
          <w:szCs w:val="20"/>
          <w:lang w:val="en"/>
        </w:rPr>
        <w:t xml:space="preserve">, Blog. Forbes, June 23, 2013. </w:t>
      </w:r>
    </w:p>
    <w:p w14:paraId="41655912" w14:textId="27535378" w:rsidR="00AC55F2" w:rsidRPr="00E306B2" w:rsidRDefault="00AC55F2" w:rsidP="00AC55F2">
      <w:pPr>
        <w:autoSpaceDE w:val="0"/>
        <w:autoSpaceDN w:val="0"/>
        <w:adjustRightInd w:val="0"/>
        <w:spacing w:before="120"/>
        <w:ind w:left="360" w:hanging="360"/>
        <w:jc w:val="both"/>
        <w:rPr>
          <w:rFonts w:ascii="Cambria" w:hAnsi="Cambria"/>
          <w:sz w:val="20"/>
          <w:szCs w:val="20"/>
          <w:lang w:val="en"/>
        </w:rPr>
      </w:pPr>
      <w:r w:rsidRPr="00E306B2">
        <w:rPr>
          <w:rFonts w:ascii="Cambria" w:hAnsi="Cambria"/>
          <w:b/>
          <w:sz w:val="20"/>
          <w:szCs w:val="20"/>
          <w:lang w:val="en"/>
        </w:rPr>
        <w:t>Caruso TP.</w:t>
      </w:r>
      <w:r w:rsidRPr="00E306B2">
        <w:rPr>
          <w:rFonts w:ascii="Cambria" w:hAnsi="Cambria"/>
          <w:sz w:val="20"/>
          <w:szCs w:val="20"/>
          <w:lang w:val="en"/>
        </w:rPr>
        <w:t xml:space="preserve"> Comment on June 28, 2013 in response to Aungst, Timothy. “Smart Pill Bottles, Medication Adherence, and Preventing Readmissions.” Blog. </w:t>
      </w:r>
      <w:proofErr w:type="spellStart"/>
      <w:r w:rsidRPr="00E306B2">
        <w:rPr>
          <w:rFonts w:ascii="Cambria" w:hAnsi="Cambria"/>
          <w:sz w:val="20"/>
          <w:szCs w:val="20"/>
          <w:lang w:val="en"/>
        </w:rPr>
        <w:t>iMedicalApps</w:t>
      </w:r>
      <w:proofErr w:type="spellEnd"/>
      <w:r w:rsidRPr="00E306B2">
        <w:rPr>
          <w:rFonts w:ascii="Cambria" w:hAnsi="Cambria"/>
          <w:sz w:val="20"/>
          <w:szCs w:val="20"/>
          <w:lang w:val="en"/>
        </w:rPr>
        <w:t>, June 28, 2013.</w:t>
      </w:r>
      <w:r w:rsidRPr="00E306B2">
        <w:rPr>
          <w:rFonts w:ascii="Cambria" w:hAnsi="Cambria"/>
          <w:sz w:val="20"/>
          <w:szCs w:val="20"/>
        </w:rPr>
        <w:t xml:space="preserve"> </w:t>
      </w:r>
    </w:p>
    <w:p w14:paraId="6816D90F" w14:textId="430F5F2A" w:rsidR="00AC55F2" w:rsidRPr="00E306B2" w:rsidRDefault="00AC55F2" w:rsidP="00AC55F2">
      <w:pPr>
        <w:autoSpaceDE w:val="0"/>
        <w:autoSpaceDN w:val="0"/>
        <w:adjustRightInd w:val="0"/>
        <w:spacing w:before="120"/>
        <w:ind w:left="360" w:hanging="360"/>
        <w:jc w:val="both"/>
        <w:rPr>
          <w:rFonts w:ascii="Cambria" w:hAnsi="Cambria"/>
          <w:bCs/>
          <w:color w:val="000000"/>
          <w:sz w:val="20"/>
          <w:szCs w:val="20"/>
        </w:rPr>
      </w:pPr>
      <w:r w:rsidRPr="00E306B2">
        <w:rPr>
          <w:rFonts w:ascii="Cambria" w:hAnsi="Cambria"/>
          <w:b/>
          <w:sz w:val="20"/>
          <w:szCs w:val="20"/>
          <w:lang w:val="en"/>
        </w:rPr>
        <w:t>Caruso TP</w:t>
      </w:r>
      <w:r w:rsidRPr="00E306B2">
        <w:rPr>
          <w:rFonts w:ascii="Cambria" w:hAnsi="Cambria"/>
          <w:sz w:val="20"/>
          <w:szCs w:val="20"/>
          <w:lang w:val="en"/>
        </w:rPr>
        <w:t xml:space="preserve">, Basis Band as an Alternative to </w:t>
      </w:r>
      <w:proofErr w:type="spellStart"/>
      <w:r w:rsidRPr="00E306B2">
        <w:rPr>
          <w:rFonts w:ascii="Cambria" w:hAnsi="Cambria"/>
          <w:sz w:val="20"/>
          <w:szCs w:val="20"/>
          <w:lang w:val="en"/>
        </w:rPr>
        <w:t>FitBit</w:t>
      </w:r>
      <w:proofErr w:type="spellEnd"/>
      <w:r w:rsidRPr="00E306B2">
        <w:rPr>
          <w:rFonts w:ascii="Cambria" w:hAnsi="Cambria"/>
          <w:sz w:val="20"/>
          <w:szCs w:val="20"/>
          <w:lang w:val="en"/>
        </w:rPr>
        <w:t xml:space="preserve">. </w:t>
      </w:r>
      <w:r w:rsidRPr="00E306B2">
        <w:rPr>
          <w:rFonts w:ascii="Cambria" w:hAnsi="Cambria"/>
          <w:bCs/>
          <w:i/>
          <w:color w:val="000000"/>
          <w:sz w:val="20"/>
          <w:szCs w:val="20"/>
        </w:rPr>
        <w:t>T.P. Caruso &amp; Assoc. Blog</w:t>
      </w:r>
      <w:r w:rsidR="002A1237" w:rsidRPr="00E306B2">
        <w:rPr>
          <w:rFonts w:ascii="Cambria" w:hAnsi="Cambria"/>
          <w:bCs/>
          <w:color w:val="000000"/>
          <w:sz w:val="20"/>
          <w:szCs w:val="20"/>
        </w:rPr>
        <w:t>, Dec 9, 2013.</w:t>
      </w:r>
    </w:p>
    <w:p w14:paraId="4F920644" w14:textId="65FA5C9D" w:rsidR="00AC55F2" w:rsidRDefault="00AC55F2" w:rsidP="00AC55F2">
      <w:pPr>
        <w:autoSpaceDE w:val="0"/>
        <w:autoSpaceDN w:val="0"/>
        <w:adjustRightInd w:val="0"/>
        <w:spacing w:before="120"/>
        <w:ind w:left="360" w:hanging="360"/>
        <w:jc w:val="both"/>
        <w:rPr>
          <w:rFonts w:ascii="Cambria" w:hAnsi="Cambria"/>
          <w:sz w:val="20"/>
          <w:szCs w:val="20"/>
          <w:lang w:val="en"/>
        </w:rPr>
      </w:pPr>
      <w:r w:rsidRPr="00E306B2">
        <w:rPr>
          <w:rFonts w:ascii="Cambria" w:hAnsi="Cambria"/>
          <w:b/>
          <w:sz w:val="20"/>
          <w:szCs w:val="20"/>
          <w:lang w:val="en"/>
        </w:rPr>
        <w:t>Caruso TP</w:t>
      </w:r>
      <w:r w:rsidRPr="00E306B2">
        <w:rPr>
          <w:rFonts w:ascii="Cambria" w:hAnsi="Cambria"/>
          <w:sz w:val="20"/>
          <w:szCs w:val="20"/>
          <w:lang w:val="en"/>
        </w:rPr>
        <w:t xml:space="preserve">, Two comments on March 19, 2015 in response to Wicklund, Eric. “Apple </w:t>
      </w:r>
      <w:proofErr w:type="spellStart"/>
      <w:r w:rsidRPr="00E306B2">
        <w:rPr>
          <w:rFonts w:ascii="Cambria" w:hAnsi="Cambria"/>
          <w:sz w:val="20"/>
          <w:szCs w:val="20"/>
          <w:lang w:val="en"/>
        </w:rPr>
        <w:t>ResearchKit</w:t>
      </w:r>
      <w:proofErr w:type="spellEnd"/>
      <w:r w:rsidRPr="00E306B2">
        <w:rPr>
          <w:rFonts w:ascii="Cambria" w:hAnsi="Cambria"/>
          <w:sz w:val="20"/>
          <w:szCs w:val="20"/>
          <w:lang w:val="en"/>
        </w:rPr>
        <w:t>: Can Patient-Generated Data Be Trusted?” Online Magazine. mHealth News: The Voice of Mobile Healthcare, March 17, 2015.</w:t>
      </w:r>
    </w:p>
    <w:p w14:paraId="50BFE2AD" w14:textId="13DD9C19" w:rsidR="00E306B2" w:rsidRPr="00E306B2" w:rsidRDefault="00E306B2" w:rsidP="00E306B2">
      <w:pPr>
        <w:autoSpaceDE w:val="0"/>
        <w:autoSpaceDN w:val="0"/>
        <w:adjustRightInd w:val="0"/>
        <w:spacing w:before="120"/>
        <w:ind w:left="360" w:hanging="360"/>
        <w:jc w:val="both"/>
        <w:rPr>
          <w:rFonts w:ascii="Cambria" w:hAnsi="Cambria"/>
          <w:sz w:val="20"/>
          <w:szCs w:val="20"/>
        </w:rPr>
      </w:pPr>
      <w:r w:rsidRPr="00E306B2">
        <w:rPr>
          <w:rFonts w:ascii="Cambria" w:hAnsi="Cambria"/>
          <w:b/>
          <w:sz w:val="20"/>
          <w:szCs w:val="20"/>
        </w:rPr>
        <w:t xml:space="preserve">Caruso TP. </w:t>
      </w:r>
      <w:r w:rsidRPr="00E306B2">
        <w:rPr>
          <w:rFonts w:ascii="Cambria" w:hAnsi="Cambria"/>
          <w:sz w:val="20"/>
          <w:szCs w:val="20"/>
        </w:rPr>
        <w:t>Health IT-Related Tweets, @tpcaruso (</w:t>
      </w:r>
      <w:hyperlink r:id="rId28" w:anchor="!/TPCaruso" w:history="1">
        <w:r w:rsidRPr="00E306B2">
          <w:rPr>
            <w:rFonts w:ascii="Cambria" w:hAnsi="Cambria"/>
            <w:color w:val="0000FF"/>
            <w:sz w:val="20"/>
            <w:szCs w:val="20"/>
            <w:u w:val="single"/>
          </w:rPr>
          <w:t>http://twitter.com/#!/TPCaruso</w:t>
        </w:r>
      </w:hyperlink>
      <w:r w:rsidRPr="00E306B2">
        <w:rPr>
          <w:rFonts w:ascii="Cambria" w:hAnsi="Cambria"/>
          <w:sz w:val="20"/>
          <w:szCs w:val="20"/>
        </w:rPr>
        <w:t xml:space="preserve">; </w:t>
      </w:r>
      <w:r w:rsidR="00EE71D2">
        <w:rPr>
          <w:rFonts w:ascii="Cambria" w:hAnsi="Cambria"/>
          <w:sz w:val="20"/>
          <w:szCs w:val="20"/>
        </w:rPr>
        <w:t>10K+</w:t>
      </w:r>
      <w:r w:rsidRPr="00E306B2">
        <w:rPr>
          <w:rFonts w:ascii="Cambria" w:hAnsi="Cambria"/>
          <w:sz w:val="20"/>
          <w:szCs w:val="20"/>
        </w:rPr>
        <w:t xml:space="preserve"> Tweets and 1,2</w:t>
      </w:r>
      <w:r w:rsidR="00EE71D2">
        <w:rPr>
          <w:rFonts w:ascii="Cambria" w:hAnsi="Cambria"/>
          <w:sz w:val="20"/>
          <w:szCs w:val="20"/>
        </w:rPr>
        <w:t>22</w:t>
      </w:r>
      <w:r w:rsidRPr="00E306B2">
        <w:rPr>
          <w:rFonts w:ascii="Cambria" w:hAnsi="Cambria"/>
          <w:sz w:val="20"/>
          <w:szCs w:val="20"/>
        </w:rPr>
        <w:t xml:space="preserve"> Followers as of </w:t>
      </w:r>
      <w:r w:rsidR="00EE71D2">
        <w:rPr>
          <w:rFonts w:ascii="Cambria" w:hAnsi="Cambria"/>
          <w:sz w:val="20"/>
          <w:szCs w:val="20"/>
        </w:rPr>
        <w:t>4/30/2021</w:t>
      </w:r>
      <w:r w:rsidRPr="00E306B2">
        <w:rPr>
          <w:rFonts w:ascii="Cambria" w:hAnsi="Cambria"/>
          <w:sz w:val="20"/>
          <w:szCs w:val="20"/>
        </w:rPr>
        <w:t xml:space="preserve">. </w:t>
      </w:r>
    </w:p>
    <w:p w14:paraId="7A64190E" w14:textId="349846DC" w:rsidR="00E306B2" w:rsidRPr="00E306B2" w:rsidRDefault="00E306B2" w:rsidP="00AC55F2">
      <w:pPr>
        <w:autoSpaceDE w:val="0"/>
        <w:autoSpaceDN w:val="0"/>
        <w:adjustRightInd w:val="0"/>
        <w:spacing w:before="120"/>
        <w:ind w:left="360" w:hanging="360"/>
        <w:jc w:val="both"/>
        <w:rPr>
          <w:rFonts w:ascii="Cambria" w:hAnsi="Cambria"/>
          <w:sz w:val="20"/>
          <w:szCs w:val="20"/>
          <w:lang w:val="en"/>
        </w:rPr>
      </w:pPr>
      <w:r>
        <w:rPr>
          <w:rFonts w:ascii="Cambria" w:hAnsi="Cambria"/>
          <w:b/>
          <w:sz w:val="20"/>
          <w:szCs w:val="20"/>
          <w:lang w:val="en"/>
        </w:rPr>
        <w:t xml:space="preserve">See </w:t>
      </w:r>
      <w:hyperlink r:id="rId29" w:history="1">
        <w:r w:rsidRPr="00B165AD">
          <w:rPr>
            <w:rStyle w:val="Hyperlink"/>
            <w:rFonts w:ascii="Cambria" w:hAnsi="Cambria"/>
            <w:b/>
            <w:sz w:val="20"/>
            <w:szCs w:val="20"/>
            <w:lang w:val="en"/>
          </w:rPr>
          <w:t>http:</w:t>
        </w:r>
        <w:r w:rsidRPr="00B165AD">
          <w:rPr>
            <w:rStyle w:val="Hyperlink"/>
            <w:rFonts w:ascii="Cambria" w:hAnsi="Cambria"/>
            <w:sz w:val="20"/>
            <w:szCs w:val="20"/>
            <w:lang w:val="en"/>
          </w:rPr>
          <w:t>//tpcaruso.com</w:t>
        </w:r>
      </w:hyperlink>
      <w:r>
        <w:rPr>
          <w:rFonts w:ascii="Cambria" w:hAnsi="Cambria"/>
          <w:sz w:val="20"/>
          <w:szCs w:val="20"/>
          <w:lang w:val="en"/>
        </w:rPr>
        <w:t xml:space="preserve"> for current </w:t>
      </w:r>
      <w:r w:rsidR="00EE71D2">
        <w:rPr>
          <w:rFonts w:ascii="Cambria" w:hAnsi="Cambria"/>
          <w:sz w:val="20"/>
          <w:szCs w:val="20"/>
          <w:lang w:val="en"/>
        </w:rPr>
        <w:t>blog.</w:t>
      </w:r>
    </w:p>
    <w:p w14:paraId="1C3C76FD" w14:textId="453E7944" w:rsidR="00EE71D2" w:rsidRPr="00E00850" w:rsidRDefault="00EE71D2" w:rsidP="00EE71D2">
      <w:pPr>
        <w:pStyle w:val="ListParagraph"/>
        <w:numPr>
          <w:ilvl w:val="0"/>
          <w:numId w:val="0"/>
        </w:numPr>
        <w:pBdr>
          <w:top w:val="single" w:sz="4" w:space="3" w:color="auto"/>
        </w:pBdr>
        <w:shd w:val="clear" w:color="auto" w:fill="D9E2F3" w:themeFill="accent5" w:themeFillTint="33"/>
        <w:spacing w:before="120" w:line="260" w:lineRule="exact"/>
        <w:jc w:val="center"/>
        <w:outlineLvl w:val="0"/>
        <w:rPr>
          <w:rFonts w:ascii="Cambria" w:hAnsi="Cambria"/>
          <w:color w:val="FF0000"/>
          <w:sz w:val="25"/>
          <w:szCs w:val="25"/>
        </w:rPr>
      </w:pPr>
      <w:r>
        <w:rPr>
          <w:rFonts w:ascii="Cambria" w:hAnsi="Cambria"/>
          <w:sz w:val="25"/>
          <w:szCs w:val="25"/>
        </w:rPr>
        <w:t>Meetings Attended Not Already Included in Papers Presented</w:t>
      </w:r>
    </w:p>
    <w:p w14:paraId="1F8FA3FD" w14:textId="77777777" w:rsidR="00AC55F2" w:rsidRPr="00E306B2" w:rsidRDefault="00AC55F2" w:rsidP="00EE71D2">
      <w:pPr>
        <w:spacing w:before="120" w:after="200" w:line="276" w:lineRule="auto"/>
        <w:ind w:left="2131" w:hanging="2131"/>
        <w:contextualSpacing/>
        <w:jc w:val="both"/>
        <w:rPr>
          <w:rFonts w:ascii="Cambria" w:eastAsia="Calibri" w:hAnsi="Cambria"/>
          <w:sz w:val="20"/>
          <w:szCs w:val="20"/>
        </w:rPr>
      </w:pPr>
      <w:r w:rsidRPr="00E306B2">
        <w:rPr>
          <w:rFonts w:ascii="Cambria" w:eastAsia="Calibri" w:hAnsi="Cambria"/>
          <w:sz w:val="20"/>
          <w:szCs w:val="20"/>
        </w:rPr>
        <w:t>Apr 12-13, 2005</w:t>
      </w:r>
      <w:r w:rsidRPr="00E306B2">
        <w:rPr>
          <w:rFonts w:ascii="Cambria" w:eastAsia="Calibri" w:hAnsi="Cambria"/>
          <w:sz w:val="20"/>
          <w:szCs w:val="20"/>
        </w:rPr>
        <w:tab/>
        <w:t>caBIG Annual Meeting, Bethesda, MD</w:t>
      </w:r>
    </w:p>
    <w:p w14:paraId="6492F3EE" w14:textId="77777777" w:rsidR="00AC55F2" w:rsidRPr="00E306B2" w:rsidRDefault="00AC55F2" w:rsidP="00AC55F2">
      <w:pPr>
        <w:spacing w:after="200" w:line="276" w:lineRule="auto"/>
        <w:ind w:left="2127" w:hanging="2127"/>
        <w:contextualSpacing/>
        <w:jc w:val="both"/>
        <w:rPr>
          <w:rFonts w:ascii="Cambria" w:eastAsia="Calibri" w:hAnsi="Cambria"/>
          <w:sz w:val="20"/>
          <w:szCs w:val="20"/>
        </w:rPr>
      </w:pPr>
      <w:r w:rsidRPr="00E306B2">
        <w:rPr>
          <w:rFonts w:ascii="Cambria" w:eastAsia="Calibri" w:hAnsi="Cambria"/>
          <w:sz w:val="20"/>
          <w:szCs w:val="20"/>
        </w:rPr>
        <w:t>Mar 8-9, 2006</w:t>
      </w:r>
      <w:r w:rsidRPr="00E306B2">
        <w:rPr>
          <w:rFonts w:ascii="Cambria" w:eastAsia="Calibri" w:hAnsi="Cambria"/>
          <w:sz w:val="20"/>
          <w:szCs w:val="20"/>
        </w:rPr>
        <w:tab/>
        <w:t>caBIG Strategic Planning Face-to-Face Meeting, Duke University, Durham, NC</w:t>
      </w:r>
    </w:p>
    <w:p w14:paraId="74A4D530" w14:textId="77777777" w:rsidR="00AC55F2" w:rsidRPr="00E306B2" w:rsidRDefault="00AC55F2" w:rsidP="00AC55F2">
      <w:pPr>
        <w:spacing w:after="200" w:line="276" w:lineRule="auto"/>
        <w:ind w:left="2127" w:hanging="2127"/>
        <w:contextualSpacing/>
        <w:jc w:val="both"/>
        <w:rPr>
          <w:rFonts w:ascii="Cambria" w:eastAsia="Calibri" w:hAnsi="Cambria"/>
          <w:sz w:val="20"/>
          <w:szCs w:val="20"/>
        </w:rPr>
      </w:pPr>
      <w:r w:rsidRPr="00E306B2">
        <w:rPr>
          <w:rFonts w:ascii="Cambria" w:eastAsia="Calibri" w:hAnsi="Cambria"/>
          <w:sz w:val="20"/>
          <w:szCs w:val="20"/>
        </w:rPr>
        <w:t>Oct 9-13, 2006</w:t>
      </w:r>
      <w:r w:rsidRPr="00E306B2">
        <w:rPr>
          <w:rFonts w:ascii="Cambria" w:eastAsia="Calibri" w:hAnsi="Cambria"/>
          <w:sz w:val="20"/>
          <w:szCs w:val="20"/>
        </w:rPr>
        <w:tab/>
        <w:t>American Association of Human Genetics Annual Meeting, New Orleans, LA</w:t>
      </w:r>
    </w:p>
    <w:p w14:paraId="72938992" w14:textId="77777777" w:rsidR="00AC55F2" w:rsidRPr="00E306B2" w:rsidRDefault="00AC55F2" w:rsidP="00AC55F2">
      <w:pPr>
        <w:spacing w:after="200" w:line="276" w:lineRule="auto"/>
        <w:ind w:left="2127" w:hanging="2127"/>
        <w:contextualSpacing/>
        <w:jc w:val="both"/>
        <w:rPr>
          <w:rFonts w:ascii="Cambria" w:eastAsia="Calibri" w:hAnsi="Cambria"/>
          <w:sz w:val="20"/>
          <w:szCs w:val="20"/>
        </w:rPr>
      </w:pPr>
      <w:r w:rsidRPr="00E306B2">
        <w:rPr>
          <w:rFonts w:ascii="Cambria" w:eastAsia="Calibri" w:hAnsi="Cambria"/>
          <w:sz w:val="20"/>
          <w:szCs w:val="20"/>
        </w:rPr>
        <w:t>Nov 20-21, 2006</w:t>
      </w:r>
      <w:r w:rsidRPr="00E306B2">
        <w:rPr>
          <w:rFonts w:ascii="Cambria" w:eastAsia="Calibri" w:hAnsi="Cambria"/>
          <w:sz w:val="20"/>
          <w:szCs w:val="20"/>
        </w:rPr>
        <w:tab/>
        <w:t>caBIG Strategic Planning Face-to-Face Meeting, Univ of Penn, Philadelphia, PA</w:t>
      </w:r>
    </w:p>
    <w:p w14:paraId="21119F0D" w14:textId="77777777" w:rsidR="00AC55F2" w:rsidRPr="00E306B2" w:rsidRDefault="00AC55F2" w:rsidP="00AC55F2">
      <w:pPr>
        <w:spacing w:after="200" w:line="276" w:lineRule="auto"/>
        <w:ind w:left="2127" w:hanging="2127"/>
        <w:contextualSpacing/>
        <w:jc w:val="both"/>
        <w:rPr>
          <w:rFonts w:ascii="Cambria" w:eastAsia="Calibri" w:hAnsi="Cambria"/>
          <w:sz w:val="20"/>
          <w:szCs w:val="20"/>
        </w:rPr>
      </w:pPr>
      <w:r w:rsidRPr="00E306B2">
        <w:rPr>
          <w:rFonts w:ascii="Cambria" w:eastAsia="Calibri" w:hAnsi="Cambria"/>
          <w:sz w:val="20"/>
          <w:szCs w:val="20"/>
        </w:rPr>
        <w:t>Nov 28-29, 2006</w:t>
      </w:r>
      <w:r w:rsidRPr="00E306B2">
        <w:rPr>
          <w:rFonts w:ascii="Cambria" w:eastAsia="Calibri" w:hAnsi="Cambria"/>
          <w:sz w:val="20"/>
          <w:szCs w:val="20"/>
        </w:rPr>
        <w:tab/>
        <w:t>caBIG Data Sharing &amp; Intellectual Capital, TBPT, and Clinical Trial Management Systems Face-to-Face Meeting, Bethesda, MD</w:t>
      </w:r>
    </w:p>
    <w:p w14:paraId="3C0F76B0" w14:textId="77777777" w:rsidR="00AC55F2" w:rsidRPr="00E306B2" w:rsidRDefault="00AC55F2" w:rsidP="00AC55F2">
      <w:pPr>
        <w:spacing w:after="200" w:line="276" w:lineRule="auto"/>
        <w:ind w:left="2127" w:hanging="2127"/>
        <w:contextualSpacing/>
        <w:jc w:val="both"/>
        <w:rPr>
          <w:rFonts w:ascii="Cambria" w:eastAsia="Calibri" w:hAnsi="Cambria"/>
          <w:sz w:val="20"/>
          <w:szCs w:val="20"/>
        </w:rPr>
      </w:pPr>
      <w:r w:rsidRPr="00E306B2">
        <w:rPr>
          <w:rFonts w:ascii="Cambria" w:eastAsia="Calibri" w:hAnsi="Cambria"/>
          <w:sz w:val="20"/>
          <w:szCs w:val="20"/>
        </w:rPr>
        <w:t>Feb 5-8, 2007</w:t>
      </w:r>
      <w:r w:rsidRPr="00E306B2">
        <w:rPr>
          <w:rFonts w:ascii="Cambria" w:eastAsia="Calibri" w:hAnsi="Cambria"/>
          <w:sz w:val="20"/>
          <w:szCs w:val="20"/>
        </w:rPr>
        <w:tab/>
        <w:t>caBIG Annual Meeting, Washington, DC</w:t>
      </w:r>
    </w:p>
    <w:p w14:paraId="384903EC" w14:textId="77777777" w:rsidR="00AC55F2" w:rsidRPr="00E306B2" w:rsidRDefault="00AC55F2" w:rsidP="00AC55F2">
      <w:pPr>
        <w:spacing w:after="200" w:line="276" w:lineRule="auto"/>
        <w:ind w:left="2127" w:hanging="2127"/>
        <w:contextualSpacing/>
        <w:jc w:val="both"/>
        <w:rPr>
          <w:rFonts w:ascii="Cambria" w:eastAsia="Calibri" w:hAnsi="Cambria"/>
          <w:sz w:val="20"/>
          <w:szCs w:val="20"/>
        </w:rPr>
      </w:pPr>
      <w:r w:rsidRPr="00E306B2">
        <w:rPr>
          <w:rFonts w:ascii="Cambria" w:eastAsia="Calibri" w:hAnsi="Cambria"/>
          <w:sz w:val="20"/>
          <w:szCs w:val="20"/>
        </w:rPr>
        <w:t>May 15-16, 2007</w:t>
      </w:r>
      <w:r w:rsidRPr="00E306B2">
        <w:rPr>
          <w:rFonts w:ascii="Cambria" w:eastAsia="Calibri" w:hAnsi="Cambria"/>
          <w:sz w:val="20"/>
          <w:szCs w:val="20"/>
        </w:rPr>
        <w:tab/>
        <w:t>caBIG Data Sharing &amp; Intellectual Capital Workspace Face-to-Face Meeting, University of Michigan, Ann Arbor, MI</w:t>
      </w:r>
    </w:p>
    <w:p w14:paraId="6428413C" w14:textId="77777777" w:rsidR="00AC55F2" w:rsidRPr="00E306B2" w:rsidRDefault="00AC55F2" w:rsidP="00AC55F2">
      <w:pPr>
        <w:spacing w:after="200" w:line="276" w:lineRule="auto"/>
        <w:ind w:left="2127" w:hanging="2127"/>
        <w:contextualSpacing/>
        <w:jc w:val="both"/>
        <w:rPr>
          <w:rFonts w:ascii="Cambria" w:eastAsia="Calibri" w:hAnsi="Cambria"/>
          <w:sz w:val="20"/>
          <w:szCs w:val="20"/>
        </w:rPr>
      </w:pPr>
      <w:r w:rsidRPr="00E306B2">
        <w:rPr>
          <w:rFonts w:ascii="Cambria" w:eastAsia="Calibri" w:hAnsi="Cambria"/>
          <w:sz w:val="20"/>
          <w:szCs w:val="20"/>
        </w:rPr>
        <w:t>Nov 10-14, 2007</w:t>
      </w:r>
      <w:r w:rsidRPr="00E306B2">
        <w:rPr>
          <w:rFonts w:ascii="Cambria" w:eastAsia="Calibri" w:hAnsi="Cambria"/>
          <w:sz w:val="20"/>
          <w:szCs w:val="20"/>
        </w:rPr>
        <w:tab/>
        <w:t>AMIA ’07, Chicago, IL</w:t>
      </w:r>
    </w:p>
    <w:p w14:paraId="775B8617" w14:textId="77777777" w:rsidR="00AC55F2" w:rsidRPr="00E306B2" w:rsidRDefault="00AC55F2" w:rsidP="00AC55F2">
      <w:pPr>
        <w:spacing w:after="200" w:line="276" w:lineRule="auto"/>
        <w:ind w:left="2127" w:hanging="2127"/>
        <w:contextualSpacing/>
        <w:jc w:val="both"/>
        <w:rPr>
          <w:rFonts w:ascii="Cambria" w:eastAsia="Calibri" w:hAnsi="Cambria"/>
          <w:sz w:val="20"/>
          <w:szCs w:val="20"/>
        </w:rPr>
      </w:pPr>
      <w:r w:rsidRPr="00E306B2">
        <w:rPr>
          <w:rFonts w:ascii="Cambria" w:eastAsia="Calibri" w:hAnsi="Cambria"/>
          <w:sz w:val="20"/>
          <w:szCs w:val="20"/>
        </w:rPr>
        <w:t>Jan 22-23, 2008</w:t>
      </w:r>
      <w:r w:rsidRPr="00E306B2">
        <w:rPr>
          <w:rFonts w:ascii="Cambria" w:eastAsia="Calibri" w:hAnsi="Cambria"/>
          <w:sz w:val="20"/>
          <w:szCs w:val="20"/>
        </w:rPr>
        <w:tab/>
        <w:t>caBIG Data Sharing &amp; Intellectual Capital Workspace Face-to-Face Meeting, Thomas Jefferson University, Philadelphia, PA</w:t>
      </w:r>
    </w:p>
    <w:p w14:paraId="0D3424C2" w14:textId="77777777" w:rsidR="00AC55F2" w:rsidRPr="00E306B2" w:rsidRDefault="00AC55F2" w:rsidP="00AC55F2">
      <w:pPr>
        <w:spacing w:after="200" w:line="276" w:lineRule="auto"/>
        <w:ind w:left="2127" w:hanging="2127"/>
        <w:contextualSpacing/>
        <w:jc w:val="both"/>
        <w:rPr>
          <w:rFonts w:ascii="Cambria" w:eastAsia="Calibri" w:hAnsi="Cambria"/>
          <w:sz w:val="20"/>
          <w:szCs w:val="20"/>
        </w:rPr>
      </w:pPr>
      <w:r w:rsidRPr="00E306B2">
        <w:rPr>
          <w:rFonts w:ascii="Cambria" w:eastAsia="Calibri" w:hAnsi="Cambria"/>
          <w:sz w:val="20"/>
          <w:szCs w:val="20"/>
        </w:rPr>
        <w:t>Nov 8-12, 2008</w:t>
      </w:r>
      <w:r w:rsidRPr="00E306B2">
        <w:rPr>
          <w:rFonts w:ascii="Cambria" w:eastAsia="Calibri" w:hAnsi="Cambria"/>
          <w:sz w:val="20"/>
          <w:szCs w:val="20"/>
        </w:rPr>
        <w:tab/>
        <w:t>AMIA ‘08, Washington, DC</w:t>
      </w:r>
    </w:p>
    <w:p w14:paraId="2472D875" w14:textId="77777777" w:rsidR="00AC55F2" w:rsidRPr="00E306B2" w:rsidRDefault="00AC55F2" w:rsidP="00AC55F2">
      <w:pPr>
        <w:spacing w:after="200" w:line="276" w:lineRule="auto"/>
        <w:ind w:left="2127" w:hanging="2127"/>
        <w:contextualSpacing/>
        <w:jc w:val="both"/>
        <w:rPr>
          <w:rFonts w:ascii="Cambria" w:eastAsia="Calibri" w:hAnsi="Cambria"/>
          <w:sz w:val="20"/>
          <w:szCs w:val="20"/>
        </w:rPr>
      </w:pPr>
      <w:r w:rsidRPr="00E306B2">
        <w:rPr>
          <w:rFonts w:ascii="Cambria" w:eastAsia="Calibri" w:hAnsi="Cambria"/>
          <w:sz w:val="20"/>
          <w:szCs w:val="20"/>
        </w:rPr>
        <w:t>Jun 23-25, 2008</w:t>
      </w:r>
      <w:r w:rsidRPr="00E306B2">
        <w:rPr>
          <w:rFonts w:ascii="Cambria" w:eastAsia="Calibri" w:hAnsi="Cambria"/>
          <w:sz w:val="20"/>
          <w:szCs w:val="20"/>
        </w:rPr>
        <w:tab/>
        <w:t>caBIG Annual Meeting, Washington, DC</w:t>
      </w:r>
    </w:p>
    <w:p w14:paraId="64E6B9E6" w14:textId="77777777" w:rsidR="00AC55F2" w:rsidRPr="00E306B2" w:rsidRDefault="00AC55F2" w:rsidP="00AC55F2">
      <w:pPr>
        <w:spacing w:after="200" w:line="276" w:lineRule="auto"/>
        <w:ind w:left="2127" w:hanging="2127"/>
        <w:contextualSpacing/>
        <w:jc w:val="both"/>
        <w:rPr>
          <w:rFonts w:ascii="Cambria" w:eastAsia="Calibri" w:hAnsi="Cambria"/>
          <w:sz w:val="20"/>
          <w:szCs w:val="20"/>
        </w:rPr>
      </w:pPr>
      <w:r w:rsidRPr="00E306B2">
        <w:rPr>
          <w:rFonts w:ascii="Cambria" w:eastAsia="Calibri" w:hAnsi="Cambria"/>
          <w:sz w:val="20"/>
          <w:szCs w:val="20"/>
        </w:rPr>
        <w:t>Mar 2009</w:t>
      </w:r>
      <w:r w:rsidRPr="00E306B2">
        <w:rPr>
          <w:rFonts w:ascii="Cambria" w:eastAsia="Calibri" w:hAnsi="Cambria"/>
          <w:sz w:val="20"/>
          <w:szCs w:val="20"/>
        </w:rPr>
        <w:tab/>
        <w:t>caBIG Clinical Trial Management Systems Face-to-Face Meeting, Las Vegas, NV</w:t>
      </w:r>
    </w:p>
    <w:p w14:paraId="02768BA5" w14:textId="77777777" w:rsidR="00AC55F2" w:rsidRPr="00E306B2" w:rsidRDefault="00AC55F2" w:rsidP="00AC55F2">
      <w:pPr>
        <w:spacing w:after="200" w:line="276" w:lineRule="auto"/>
        <w:ind w:left="2127" w:hanging="2127"/>
        <w:contextualSpacing/>
        <w:jc w:val="both"/>
        <w:rPr>
          <w:rFonts w:ascii="Cambria" w:eastAsia="Calibri" w:hAnsi="Cambria"/>
          <w:sz w:val="20"/>
          <w:szCs w:val="20"/>
        </w:rPr>
      </w:pPr>
      <w:r w:rsidRPr="00E306B2">
        <w:rPr>
          <w:rFonts w:ascii="Cambria" w:eastAsia="Calibri" w:hAnsi="Cambria"/>
          <w:sz w:val="20"/>
          <w:szCs w:val="20"/>
        </w:rPr>
        <w:t>Jul 20-22, 2009</w:t>
      </w:r>
      <w:r w:rsidRPr="00E306B2">
        <w:rPr>
          <w:rFonts w:ascii="Cambria" w:eastAsia="Calibri" w:hAnsi="Cambria"/>
          <w:sz w:val="20"/>
          <w:szCs w:val="20"/>
        </w:rPr>
        <w:tab/>
        <w:t>caBIG Annual Meeting, Washington, DC</w:t>
      </w:r>
    </w:p>
    <w:p w14:paraId="18D7D950" w14:textId="77777777" w:rsidR="00AC55F2" w:rsidRPr="00E306B2" w:rsidRDefault="00AC55F2" w:rsidP="00AC55F2">
      <w:pPr>
        <w:spacing w:after="200" w:line="276" w:lineRule="auto"/>
        <w:ind w:left="2127" w:hanging="2127"/>
        <w:contextualSpacing/>
        <w:jc w:val="both"/>
        <w:rPr>
          <w:rFonts w:ascii="Cambria" w:eastAsia="Calibri" w:hAnsi="Cambria"/>
          <w:sz w:val="20"/>
          <w:szCs w:val="20"/>
        </w:rPr>
      </w:pPr>
      <w:r w:rsidRPr="00E306B2">
        <w:rPr>
          <w:rFonts w:ascii="Cambria" w:eastAsia="Calibri" w:hAnsi="Cambria"/>
          <w:sz w:val="20"/>
          <w:szCs w:val="20"/>
        </w:rPr>
        <w:t>Sep 13-15, 2010</w:t>
      </w:r>
      <w:r w:rsidRPr="00E306B2">
        <w:rPr>
          <w:rFonts w:ascii="Cambria" w:eastAsia="Calibri" w:hAnsi="Cambria"/>
          <w:sz w:val="20"/>
          <w:szCs w:val="20"/>
        </w:rPr>
        <w:tab/>
        <w:t>caBIG Annual Meeting, Washington, DC</w:t>
      </w:r>
    </w:p>
    <w:p w14:paraId="2BB89786" w14:textId="77777777" w:rsidR="00AC55F2" w:rsidRPr="00E306B2" w:rsidRDefault="00AC55F2" w:rsidP="00AC55F2">
      <w:pPr>
        <w:spacing w:after="200" w:line="276" w:lineRule="auto"/>
        <w:ind w:left="2127" w:hanging="2127"/>
        <w:contextualSpacing/>
        <w:jc w:val="both"/>
        <w:rPr>
          <w:rFonts w:ascii="Cambria" w:eastAsia="Calibri" w:hAnsi="Cambria"/>
          <w:sz w:val="20"/>
          <w:szCs w:val="20"/>
        </w:rPr>
      </w:pPr>
      <w:r w:rsidRPr="00E306B2">
        <w:rPr>
          <w:rFonts w:ascii="Cambria" w:eastAsia="Calibri" w:hAnsi="Cambria"/>
          <w:sz w:val="20"/>
          <w:szCs w:val="20"/>
        </w:rPr>
        <w:t>Oct 23-25, 2011</w:t>
      </w:r>
      <w:r w:rsidRPr="00E306B2">
        <w:rPr>
          <w:rFonts w:ascii="Cambria" w:eastAsia="Calibri" w:hAnsi="Cambria"/>
          <w:sz w:val="20"/>
          <w:szCs w:val="20"/>
        </w:rPr>
        <w:tab/>
        <w:t>AMIA ’11, Washington, DC (Exhibit for Quantal Semantics, Inc.)</w:t>
      </w:r>
    </w:p>
    <w:p w14:paraId="6399C8C5" w14:textId="77777777" w:rsidR="00AC55F2" w:rsidRPr="00E306B2" w:rsidRDefault="00AC55F2" w:rsidP="00AC55F2">
      <w:pPr>
        <w:spacing w:after="200" w:line="276" w:lineRule="auto"/>
        <w:ind w:left="2127" w:hanging="2127"/>
        <w:contextualSpacing/>
        <w:jc w:val="both"/>
        <w:rPr>
          <w:rFonts w:ascii="Cambria" w:eastAsia="Calibri" w:hAnsi="Cambria"/>
          <w:sz w:val="20"/>
          <w:szCs w:val="20"/>
        </w:rPr>
      </w:pPr>
      <w:r w:rsidRPr="00E306B2">
        <w:rPr>
          <w:rFonts w:ascii="Cambria" w:eastAsia="Calibri" w:hAnsi="Cambria"/>
          <w:sz w:val="20"/>
          <w:szCs w:val="20"/>
        </w:rPr>
        <w:t>Feb 26-29, 2012</w:t>
      </w:r>
      <w:r w:rsidRPr="00E306B2">
        <w:rPr>
          <w:rFonts w:ascii="Cambria" w:eastAsia="Calibri" w:hAnsi="Cambria"/>
          <w:sz w:val="20"/>
          <w:szCs w:val="20"/>
        </w:rPr>
        <w:tab/>
        <w:t>HIMSS ’12, Las Vegas, NV</w:t>
      </w:r>
    </w:p>
    <w:p w14:paraId="1DB80649" w14:textId="77777777" w:rsidR="00AC55F2" w:rsidRPr="00E306B2" w:rsidRDefault="00AC55F2" w:rsidP="00AC55F2">
      <w:pPr>
        <w:spacing w:after="200" w:line="276" w:lineRule="auto"/>
        <w:ind w:left="2127" w:hanging="2127"/>
        <w:contextualSpacing/>
        <w:jc w:val="both"/>
        <w:rPr>
          <w:rFonts w:ascii="Cambria" w:eastAsia="Calibri" w:hAnsi="Cambria"/>
          <w:sz w:val="20"/>
          <w:szCs w:val="20"/>
        </w:rPr>
      </w:pPr>
      <w:r w:rsidRPr="00E306B2">
        <w:rPr>
          <w:rFonts w:ascii="Cambria" w:eastAsia="Calibri" w:hAnsi="Cambria"/>
          <w:sz w:val="20"/>
          <w:szCs w:val="20"/>
        </w:rPr>
        <w:t>Aug 7, 2012</w:t>
      </w:r>
      <w:r w:rsidRPr="00E306B2">
        <w:rPr>
          <w:rFonts w:ascii="Cambria" w:eastAsia="Calibri" w:hAnsi="Cambria"/>
          <w:sz w:val="20"/>
          <w:szCs w:val="20"/>
        </w:rPr>
        <w:tab/>
        <w:t>4</w:t>
      </w:r>
      <w:r w:rsidRPr="00E306B2">
        <w:rPr>
          <w:rFonts w:ascii="Cambria" w:eastAsia="Calibri" w:hAnsi="Cambria"/>
          <w:sz w:val="20"/>
          <w:szCs w:val="20"/>
          <w:vertAlign w:val="superscript"/>
        </w:rPr>
        <w:t>th</w:t>
      </w:r>
      <w:r w:rsidRPr="00E306B2">
        <w:rPr>
          <w:rFonts w:ascii="Cambria" w:eastAsia="Calibri" w:hAnsi="Cambria"/>
          <w:sz w:val="20"/>
          <w:szCs w:val="20"/>
        </w:rPr>
        <w:t xml:space="preserve"> Annual RTI Internship Meeting, Research Triangle, NC</w:t>
      </w:r>
    </w:p>
    <w:p w14:paraId="37D5D465" w14:textId="77777777" w:rsidR="00AC55F2" w:rsidRPr="00E306B2" w:rsidRDefault="00AC55F2" w:rsidP="00AC55F2">
      <w:pPr>
        <w:spacing w:after="200" w:line="276" w:lineRule="auto"/>
        <w:ind w:left="2127" w:hanging="2127"/>
        <w:contextualSpacing/>
        <w:jc w:val="both"/>
        <w:rPr>
          <w:rFonts w:ascii="Cambria" w:eastAsia="Calibri" w:hAnsi="Cambria"/>
          <w:sz w:val="20"/>
          <w:szCs w:val="20"/>
        </w:rPr>
      </w:pPr>
      <w:r w:rsidRPr="00E306B2">
        <w:rPr>
          <w:rFonts w:ascii="Cambria" w:eastAsia="Calibri" w:hAnsi="Cambria"/>
          <w:sz w:val="20"/>
          <w:szCs w:val="20"/>
        </w:rPr>
        <w:t>Sep 10-11, 2012</w:t>
      </w:r>
      <w:r w:rsidRPr="00E306B2">
        <w:rPr>
          <w:rFonts w:ascii="Cambria" w:eastAsia="Calibri" w:hAnsi="Cambria"/>
          <w:sz w:val="20"/>
          <w:szCs w:val="20"/>
        </w:rPr>
        <w:tab/>
        <w:t>NCHICA ’12, Greensboro, NC</w:t>
      </w:r>
    </w:p>
    <w:p w14:paraId="2141F12C" w14:textId="77777777" w:rsidR="00AC55F2" w:rsidRPr="00E306B2" w:rsidRDefault="00AC55F2" w:rsidP="00AC55F2">
      <w:pPr>
        <w:spacing w:after="200" w:line="276" w:lineRule="auto"/>
        <w:ind w:left="2127" w:hanging="2127"/>
        <w:contextualSpacing/>
        <w:jc w:val="both"/>
        <w:rPr>
          <w:rFonts w:ascii="Cambria" w:eastAsia="Calibri" w:hAnsi="Cambria"/>
          <w:sz w:val="20"/>
          <w:szCs w:val="20"/>
        </w:rPr>
      </w:pPr>
      <w:r w:rsidRPr="00E306B2">
        <w:rPr>
          <w:rFonts w:ascii="Cambria" w:eastAsia="Calibri" w:hAnsi="Cambria"/>
          <w:sz w:val="20"/>
          <w:szCs w:val="20"/>
        </w:rPr>
        <w:t>Sep 27, 2012</w:t>
      </w:r>
      <w:r w:rsidRPr="00E306B2">
        <w:rPr>
          <w:rFonts w:ascii="Cambria" w:eastAsia="Calibri" w:hAnsi="Cambria"/>
          <w:sz w:val="20"/>
          <w:szCs w:val="20"/>
        </w:rPr>
        <w:tab/>
        <w:t>Duke University’s 4</w:t>
      </w:r>
      <w:r w:rsidRPr="00E306B2">
        <w:rPr>
          <w:rFonts w:ascii="Cambria" w:eastAsia="Calibri" w:hAnsi="Cambria"/>
          <w:sz w:val="20"/>
          <w:szCs w:val="20"/>
          <w:vertAlign w:val="superscript"/>
        </w:rPr>
        <w:t>th</w:t>
      </w:r>
      <w:r w:rsidRPr="00E306B2">
        <w:rPr>
          <w:rFonts w:ascii="Cambria" w:eastAsia="Calibri" w:hAnsi="Cambria"/>
          <w:sz w:val="20"/>
          <w:szCs w:val="20"/>
        </w:rPr>
        <w:t xml:space="preserve"> Annual Wireless Conference, Durham, NC</w:t>
      </w:r>
    </w:p>
    <w:p w14:paraId="79CDED96" w14:textId="77777777" w:rsidR="00AC55F2" w:rsidRPr="00E306B2" w:rsidRDefault="00AC55F2" w:rsidP="00AC55F2">
      <w:pPr>
        <w:spacing w:after="200" w:line="276" w:lineRule="auto"/>
        <w:ind w:left="2127" w:hanging="2127"/>
        <w:contextualSpacing/>
        <w:rPr>
          <w:rFonts w:ascii="Cambria" w:eastAsia="Calibri" w:hAnsi="Cambria"/>
          <w:sz w:val="20"/>
          <w:szCs w:val="20"/>
        </w:rPr>
      </w:pPr>
      <w:r w:rsidRPr="00E306B2">
        <w:rPr>
          <w:rFonts w:ascii="Cambria" w:eastAsia="Calibri" w:hAnsi="Cambria"/>
          <w:sz w:val="20"/>
          <w:szCs w:val="20"/>
        </w:rPr>
        <w:t>Nov 5-7, 2012</w:t>
      </w:r>
      <w:r w:rsidRPr="00E306B2">
        <w:rPr>
          <w:rFonts w:ascii="Cambria" w:eastAsia="Calibri" w:hAnsi="Cambria"/>
          <w:sz w:val="20"/>
          <w:szCs w:val="20"/>
        </w:rPr>
        <w:tab/>
        <w:t>AMIA Annual Meeting 2012, Chicago, IL</w:t>
      </w:r>
    </w:p>
    <w:p w14:paraId="6C209411" w14:textId="77777777" w:rsidR="00AC55F2" w:rsidRPr="00E306B2" w:rsidRDefault="00AC55F2" w:rsidP="00AC55F2">
      <w:pPr>
        <w:spacing w:after="200" w:line="276" w:lineRule="auto"/>
        <w:ind w:left="2127" w:hanging="2127"/>
        <w:contextualSpacing/>
        <w:rPr>
          <w:rFonts w:ascii="Cambria" w:eastAsia="Calibri" w:hAnsi="Cambria"/>
          <w:sz w:val="20"/>
          <w:szCs w:val="20"/>
        </w:rPr>
      </w:pPr>
      <w:r w:rsidRPr="00E306B2">
        <w:rPr>
          <w:rFonts w:ascii="Cambria" w:eastAsia="Calibri" w:hAnsi="Cambria"/>
          <w:sz w:val="20"/>
          <w:szCs w:val="20"/>
        </w:rPr>
        <w:t>Dec 3, 2012</w:t>
      </w:r>
      <w:r w:rsidRPr="00E306B2">
        <w:rPr>
          <w:rFonts w:ascii="Cambria" w:eastAsia="Calibri" w:hAnsi="Cambria"/>
          <w:sz w:val="20"/>
          <w:szCs w:val="20"/>
        </w:rPr>
        <w:tab/>
      </w:r>
      <w:r w:rsidRPr="00E306B2">
        <w:rPr>
          <w:rFonts w:ascii="Cambria" w:eastAsia="Calibri" w:hAnsi="Cambria"/>
          <w:sz w:val="20"/>
          <w:szCs w:val="20"/>
        </w:rPr>
        <w:tab/>
      </w:r>
      <w:proofErr w:type="spellStart"/>
      <w:r w:rsidRPr="00E306B2">
        <w:rPr>
          <w:rFonts w:ascii="Cambria" w:eastAsia="Calibri" w:hAnsi="Cambria"/>
          <w:sz w:val="20"/>
          <w:szCs w:val="20"/>
        </w:rPr>
        <w:t>mhealth</w:t>
      </w:r>
      <w:proofErr w:type="spellEnd"/>
      <w:r w:rsidRPr="00E306B2">
        <w:rPr>
          <w:rFonts w:ascii="Cambria" w:eastAsia="Calibri" w:hAnsi="Cambria"/>
          <w:sz w:val="20"/>
          <w:szCs w:val="20"/>
        </w:rPr>
        <w:t xml:space="preserve"> Summit 2012, Washington, DC</w:t>
      </w:r>
    </w:p>
    <w:p w14:paraId="38DD44B1" w14:textId="77777777" w:rsidR="00AC55F2" w:rsidRPr="00E306B2" w:rsidRDefault="00AC55F2" w:rsidP="00AC55F2">
      <w:pPr>
        <w:spacing w:after="200" w:line="276" w:lineRule="auto"/>
        <w:ind w:left="2127" w:hanging="2127"/>
        <w:contextualSpacing/>
        <w:rPr>
          <w:rFonts w:ascii="Cambria" w:eastAsia="Calibri" w:hAnsi="Cambria"/>
          <w:sz w:val="20"/>
          <w:szCs w:val="20"/>
        </w:rPr>
      </w:pPr>
      <w:r w:rsidRPr="00E306B2">
        <w:rPr>
          <w:rFonts w:ascii="Cambria" w:eastAsia="Calibri" w:hAnsi="Cambria"/>
          <w:sz w:val="20"/>
          <w:szCs w:val="20"/>
        </w:rPr>
        <w:t>Dec 11-12, 2012</w:t>
      </w:r>
      <w:r w:rsidRPr="00E306B2">
        <w:rPr>
          <w:rFonts w:ascii="Cambria" w:eastAsia="Calibri" w:hAnsi="Cambria"/>
          <w:sz w:val="20"/>
          <w:szCs w:val="20"/>
        </w:rPr>
        <w:tab/>
        <w:t>ONC Annual Meeting 2012, Washington, DC</w:t>
      </w:r>
    </w:p>
    <w:p w14:paraId="1BA0FF2A" w14:textId="77777777" w:rsidR="00AC55F2" w:rsidRPr="00E306B2" w:rsidRDefault="00AC55F2" w:rsidP="00AC55F2">
      <w:pPr>
        <w:spacing w:after="200" w:line="276" w:lineRule="auto"/>
        <w:ind w:left="2127" w:hanging="2127"/>
        <w:contextualSpacing/>
        <w:rPr>
          <w:rFonts w:ascii="Cambria" w:eastAsia="Calibri" w:hAnsi="Cambria"/>
          <w:sz w:val="20"/>
          <w:szCs w:val="20"/>
        </w:rPr>
      </w:pPr>
      <w:r w:rsidRPr="00E306B2">
        <w:rPr>
          <w:rFonts w:ascii="Cambria" w:eastAsia="Calibri" w:hAnsi="Cambria"/>
          <w:sz w:val="20"/>
          <w:szCs w:val="20"/>
        </w:rPr>
        <w:t>Jan 15-17, 2012</w:t>
      </w:r>
      <w:r w:rsidRPr="00E306B2">
        <w:rPr>
          <w:rFonts w:ascii="Cambria" w:eastAsia="Calibri" w:hAnsi="Cambria"/>
          <w:sz w:val="20"/>
          <w:szCs w:val="20"/>
        </w:rPr>
        <w:tab/>
        <w:t>NIST Clout and Big Data Workshop, Rockville, MD</w:t>
      </w:r>
    </w:p>
    <w:p w14:paraId="0A699EF7" w14:textId="77777777" w:rsidR="00AC55F2" w:rsidRPr="00E306B2" w:rsidRDefault="00AC55F2" w:rsidP="00AC55F2">
      <w:pPr>
        <w:spacing w:after="200" w:line="276" w:lineRule="auto"/>
        <w:ind w:left="2127" w:hanging="2127"/>
        <w:contextualSpacing/>
        <w:rPr>
          <w:rFonts w:ascii="Cambria" w:eastAsia="Calibri" w:hAnsi="Cambria"/>
          <w:sz w:val="20"/>
          <w:szCs w:val="20"/>
        </w:rPr>
      </w:pPr>
      <w:r w:rsidRPr="00E306B2">
        <w:rPr>
          <w:rFonts w:ascii="Cambria" w:eastAsia="Calibri" w:hAnsi="Cambria"/>
          <w:sz w:val="20"/>
          <w:szCs w:val="20"/>
        </w:rPr>
        <w:t>Mar 3-8, 2013</w:t>
      </w:r>
      <w:r w:rsidRPr="00E306B2">
        <w:rPr>
          <w:rFonts w:ascii="Cambria" w:eastAsia="Calibri" w:hAnsi="Cambria"/>
          <w:sz w:val="20"/>
          <w:szCs w:val="20"/>
        </w:rPr>
        <w:tab/>
        <w:t>HIMSS ’13, New Orleans, LA</w:t>
      </w:r>
    </w:p>
    <w:p w14:paraId="11041FC2" w14:textId="77777777" w:rsidR="00AC55F2" w:rsidRPr="00E306B2" w:rsidRDefault="00AC55F2" w:rsidP="00AC55F2">
      <w:pPr>
        <w:spacing w:after="200" w:line="276" w:lineRule="auto"/>
        <w:ind w:left="2127" w:hanging="2127"/>
        <w:contextualSpacing/>
        <w:rPr>
          <w:rFonts w:ascii="Cambria" w:eastAsia="Calibri" w:hAnsi="Cambria"/>
          <w:sz w:val="20"/>
          <w:szCs w:val="20"/>
        </w:rPr>
      </w:pPr>
      <w:r w:rsidRPr="00E306B2">
        <w:rPr>
          <w:rFonts w:ascii="Cambria" w:eastAsia="Calibri" w:hAnsi="Cambria"/>
          <w:sz w:val="20"/>
          <w:szCs w:val="20"/>
        </w:rPr>
        <w:t>June 2-3, 2013</w:t>
      </w:r>
      <w:r w:rsidRPr="00E306B2">
        <w:rPr>
          <w:rFonts w:ascii="Cambria" w:eastAsia="Calibri" w:hAnsi="Cambria"/>
          <w:sz w:val="20"/>
          <w:szCs w:val="20"/>
        </w:rPr>
        <w:tab/>
        <w:t>Health Datapalooza IV, Washington, DC</w:t>
      </w:r>
    </w:p>
    <w:p w14:paraId="66430787" w14:textId="77777777" w:rsidR="00AC55F2" w:rsidRPr="00E306B2" w:rsidRDefault="00AC55F2" w:rsidP="00AC55F2">
      <w:pPr>
        <w:spacing w:after="200" w:line="276" w:lineRule="auto"/>
        <w:ind w:left="2127" w:hanging="2127"/>
        <w:contextualSpacing/>
        <w:rPr>
          <w:rFonts w:ascii="Cambria" w:eastAsia="Calibri" w:hAnsi="Cambria"/>
          <w:sz w:val="20"/>
          <w:szCs w:val="20"/>
        </w:rPr>
      </w:pPr>
      <w:r w:rsidRPr="00E306B2">
        <w:rPr>
          <w:rFonts w:ascii="Cambria" w:eastAsia="Calibri" w:hAnsi="Cambria"/>
          <w:sz w:val="20"/>
          <w:szCs w:val="20"/>
        </w:rPr>
        <w:lastRenderedPageBreak/>
        <w:t>Jul 12-14, 2013</w:t>
      </w:r>
      <w:r w:rsidRPr="00E306B2">
        <w:rPr>
          <w:rFonts w:ascii="Cambria" w:eastAsia="Calibri" w:hAnsi="Cambria"/>
          <w:sz w:val="20"/>
          <w:szCs w:val="20"/>
        </w:rPr>
        <w:tab/>
        <w:t>Triangle Startup Weekend, Durham, NC</w:t>
      </w:r>
    </w:p>
    <w:p w14:paraId="3484ACC5" w14:textId="77777777" w:rsidR="00AC55F2" w:rsidRPr="00E306B2" w:rsidRDefault="00AC55F2" w:rsidP="00AC55F2">
      <w:pPr>
        <w:spacing w:after="200" w:line="276" w:lineRule="auto"/>
        <w:ind w:left="2127" w:hanging="2127"/>
        <w:contextualSpacing/>
        <w:rPr>
          <w:rFonts w:ascii="Cambria" w:eastAsia="Calibri" w:hAnsi="Cambria"/>
          <w:sz w:val="20"/>
          <w:szCs w:val="20"/>
        </w:rPr>
      </w:pPr>
      <w:r w:rsidRPr="00E306B2">
        <w:rPr>
          <w:rFonts w:ascii="Cambria" w:eastAsia="Calibri" w:hAnsi="Cambria"/>
          <w:sz w:val="20"/>
          <w:szCs w:val="20"/>
        </w:rPr>
        <w:t>Sep 9, 2013</w:t>
      </w:r>
      <w:r w:rsidRPr="00E306B2">
        <w:rPr>
          <w:rFonts w:ascii="Cambria" w:eastAsia="Calibri" w:hAnsi="Cambria"/>
          <w:sz w:val="20"/>
          <w:szCs w:val="20"/>
        </w:rPr>
        <w:tab/>
        <w:t>Summit on Transformative Innovation in Health Care, Duke Institute for Health Innovation, Durham, NC</w:t>
      </w:r>
    </w:p>
    <w:p w14:paraId="60E4DC87" w14:textId="77777777" w:rsidR="00AC55F2" w:rsidRPr="00E306B2" w:rsidRDefault="00AC55F2" w:rsidP="00AC55F2">
      <w:pPr>
        <w:spacing w:after="200" w:line="276" w:lineRule="auto"/>
        <w:ind w:left="2127" w:hanging="2127"/>
        <w:contextualSpacing/>
        <w:rPr>
          <w:rFonts w:ascii="Cambria" w:eastAsia="Calibri" w:hAnsi="Cambria"/>
          <w:sz w:val="20"/>
          <w:szCs w:val="20"/>
        </w:rPr>
      </w:pPr>
      <w:r w:rsidRPr="00E306B2">
        <w:rPr>
          <w:rFonts w:ascii="Cambria" w:eastAsia="Calibri" w:hAnsi="Cambria"/>
          <w:sz w:val="20"/>
          <w:szCs w:val="20"/>
        </w:rPr>
        <w:t>Sep 12, 2013</w:t>
      </w:r>
      <w:r w:rsidRPr="00E306B2">
        <w:rPr>
          <w:rFonts w:ascii="Cambria" w:eastAsia="Calibri" w:hAnsi="Cambria"/>
          <w:sz w:val="20"/>
          <w:szCs w:val="20"/>
        </w:rPr>
        <w:tab/>
        <w:t>NC Datapalooza I, Raleigh, NC</w:t>
      </w:r>
    </w:p>
    <w:p w14:paraId="46ED1483" w14:textId="77777777" w:rsidR="00AC55F2" w:rsidRPr="00E306B2" w:rsidRDefault="00AC55F2" w:rsidP="00AC55F2">
      <w:pPr>
        <w:spacing w:after="200" w:line="276" w:lineRule="auto"/>
        <w:ind w:left="2127" w:hanging="2127"/>
        <w:contextualSpacing/>
        <w:rPr>
          <w:rFonts w:ascii="Cambria" w:eastAsia="Calibri" w:hAnsi="Cambria"/>
          <w:sz w:val="20"/>
          <w:szCs w:val="20"/>
        </w:rPr>
      </w:pPr>
      <w:r w:rsidRPr="00E306B2">
        <w:rPr>
          <w:rFonts w:ascii="Cambria" w:eastAsia="Calibri" w:hAnsi="Cambria"/>
          <w:sz w:val="20"/>
          <w:szCs w:val="20"/>
        </w:rPr>
        <w:t>Nov 12, 2013</w:t>
      </w:r>
      <w:r w:rsidRPr="00E306B2">
        <w:rPr>
          <w:rFonts w:ascii="Cambria" w:eastAsia="Calibri" w:hAnsi="Cambria"/>
          <w:sz w:val="20"/>
          <w:szCs w:val="20"/>
        </w:rPr>
        <w:tab/>
        <w:t>Data to Knowledge to Action, Office of the President of the United States, Washington, DC</w:t>
      </w:r>
    </w:p>
    <w:p w14:paraId="1038CDE5" w14:textId="77777777" w:rsidR="00AC55F2" w:rsidRPr="00E306B2" w:rsidRDefault="00AC55F2" w:rsidP="00AC55F2">
      <w:pPr>
        <w:spacing w:after="200" w:line="276" w:lineRule="auto"/>
        <w:ind w:left="2127" w:hanging="2127"/>
        <w:contextualSpacing/>
        <w:rPr>
          <w:rFonts w:ascii="Cambria" w:eastAsia="Calibri" w:hAnsi="Cambria"/>
          <w:sz w:val="20"/>
          <w:szCs w:val="20"/>
        </w:rPr>
      </w:pPr>
      <w:r w:rsidRPr="00E306B2">
        <w:rPr>
          <w:rFonts w:ascii="Cambria" w:eastAsia="Calibri" w:hAnsi="Cambria"/>
          <w:sz w:val="20"/>
          <w:szCs w:val="20"/>
        </w:rPr>
        <w:t>Nov 14-15, 2013</w:t>
      </w:r>
      <w:r w:rsidRPr="00E306B2">
        <w:rPr>
          <w:rFonts w:ascii="Cambria" w:eastAsia="Calibri" w:hAnsi="Cambria"/>
          <w:sz w:val="20"/>
          <w:szCs w:val="20"/>
        </w:rPr>
        <w:tab/>
        <w:t>AMIA Annual Meeting 2013, Washington, DC</w:t>
      </w:r>
    </w:p>
    <w:p w14:paraId="6E3F77AC" w14:textId="77777777" w:rsidR="00AC55F2" w:rsidRPr="00E306B2" w:rsidRDefault="00AC55F2" w:rsidP="00AC55F2">
      <w:pPr>
        <w:spacing w:after="200" w:line="276" w:lineRule="auto"/>
        <w:ind w:left="2127" w:hanging="2127"/>
        <w:contextualSpacing/>
        <w:rPr>
          <w:rFonts w:ascii="Cambria" w:eastAsia="Calibri" w:hAnsi="Cambria"/>
          <w:sz w:val="20"/>
          <w:szCs w:val="20"/>
        </w:rPr>
      </w:pPr>
      <w:r w:rsidRPr="00E306B2">
        <w:rPr>
          <w:rFonts w:ascii="Cambria" w:eastAsia="Calibri" w:hAnsi="Cambria"/>
          <w:sz w:val="20"/>
          <w:szCs w:val="20"/>
        </w:rPr>
        <w:t>Nov 15-17, 2013</w:t>
      </w:r>
      <w:r w:rsidRPr="00E306B2">
        <w:rPr>
          <w:rFonts w:ascii="Cambria" w:eastAsia="Calibri" w:hAnsi="Cambria"/>
          <w:sz w:val="20"/>
          <w:szCs w:val="20"/>
        </w:rPr>
        <w:tab/>
        <w:t>Triangle Startup Weekend, Chapel Hill, NC</w:t>
      </w:r>
    </w:p>
    <w:p w14:paraId="13DEE524" w14:textId="77777777" w:rsidR="00AC55F2" w:rsidRPr="00E306B2" w:rsidRDefault="00AC55F2" w:rsidP="00AC55F2">
      <w:pPr>
        <w:spacing w:after="200" w:line="276" w:lineRule="auto"/>
        <w:ind w:left="2127" w:hanging="2127"/>
        <w:contextualSpacing/>
        <w:rPr>
          <w:rFonts w:ascii="Cambria" w:eastAsia="Calibri" w:hAnsi="Cambria"/>
          <w:sz w:val="20"/>
          <w:szCs w:val="20"/>
        </w:rPr>
      </w:pPr>
      <w:r w:rsidRPr="00E306B2">
        <w:rPr>
          <w:rFonts w:ascii="Cambria" w:eastAsia="Calibri" w:hAnsi="Cambria"/>
          <w:sz w:val="20"/>
          <w:szCs w:val="20"/>
        </w:rPr>
        <w:t>May 16-18, 2014</w:t>
      </w:r>
      <w:r w:rsidRPr="00E306B2">
        <w:rPr>
          <w:rFonts w:ascii="Cambria" w:eastAsia="Calibri" w:hAnsi="Cambria"/>
          <w:sz w:val="20"/>
          <w:szCs w:val="20"/>
        </w:rPr>
        <w:tab/>
        <w:t xml:space="preserve">Triangle Startup Weekend: Heath </w:t>
      </w:r>
      <w:proofErr w:type="spellStart"/>
      <w:r w:rsidRPr="00E306B2">
        <w:rPr>
          <w:rFonts w:ascii="Cambria" w:eastAsia="Calibri" w:hAnsi="Cambria"/>
          <w:sz w:val="20"/>
          <w:szCs w:val="20"/>
        </w:rPr>
        <w:t>Datajam</w:t>
      </w:r>
      <w:proofErr w:type="spellEnd"/>
      <w:r w:rsidRPr="00E306B2">
        <w:rPr>
          <w:rFonts w:ascii="Cambria" w:eastAsia="Calibri" w:hAnsi="Cambria"/>
          <w:sz w:val="20"/>
          <w:szCs w:val="20"/>
        </w:rPr>
        <w:t xml:space="preserve"> 2014, Raleigh, NC</w:t>
      </w:r>
    </w:p>
    <w:p w14:paraId="69096008" w14:textId="77777777" w:rsidR="00AC55F2" w:rsidRPr="00E306B2" w:rsidRDefault="00AC55F2" w:rsidP="00AC55F2">
      <w:pPr>
        <w:spacing w:after="200" w:line="276" w:lineRule="auto"/>
        <w:ind w:left="2127" w:hanging="2127"/>
        <w:contextualSpacing/>
        <w:rPr>
          <w:rFonts w:ascii="Cambria" w:eastAsia="Calibri" w:hAnsi="Cambria"/>
          <w:sz w:val="20"/>
          <w:szCs w:val="20"/>
        </w:rPr>
      </w:pPr>
      <w:r w:rsidRPr="00E306B2">
        <w:rPr>
          <w:rFonts w:ascii="Cambria" w:eastAsia="Calibri" w:hAnsi="Cambria"/>
          <w:sz w:val="20"/>
          <w:szCs w:val="20"/>
        </w:rPr>
        <w:t>Aug 8-10, 2014</w:t>
      </w:r>
      <w:r w:rsidRPr="00E306B2">
        <w:rPr>
          <w:rFonts w:ascii="Cambria" w:eastAsia="Calibri" w:hAnsi="Cambria"/>
          <w:sz w:val="20"/>
          <w:szCs w:val="20"/>
        </w:rPr>
        <w:tab/>
        <w:t>Triangle Startup Weekend: Health 2014, Durham, NC</w:t>
      </w:r>
    </w:p>
    <w:p w14:paraId="27B5F776" w14:textId="77777777" w:rsidR="00AC55F2" w:rsidRPr="00E306B2" w:rsidRDefault="00AC55F2" w:rsidP="00AC55F2">
      <w:pPr>
        <w:spacing w:after="200" w:line="276" w:lineRule="auto"/>
        <w:ind w:left="2127" w:hanging="2127"/>
        <w:contextualSpacing/>
        <w:rPr>
          <w:rFonts w:ascii="Cambria" w:eastAsia="Calibri" w:hAnsi="Cambria"/>
          <w:sz w:val="20"/>
          <w:szCs w:val="20"/>
        </w:rPr>
      </w:pPr>
      <w:r w:rsidRPr="00E306B2">
        <w:rPr>
          <w:rFonts w:ascii="Cambria" w:eastAsia="Calibri" w:hAnsi="Cambria"/>
          <w:sz w:val="20"/>
          <w:szCs w:val="20"/>
        </w:rPr>
        <w:t>Apr 11-12, 2015</w:t>
      </w:r>
      <w:r w:rsidRPr="00E306B2">
        <w:rPr>
          <w:rFonts w:ascii="Cambria" w:eastAsia="Calibri" w:hAnsi="Cambria"/>
          <w:sz w:val="20"/>
          <w:szCs w:val="20"/>
        </w:rPr>
        <w:tab/>
        <w:t>NCHICA eHealth Transformation Challenge, Research Triangle, NC</w:t>
      </w:r>
    </w:p>
    <w:p w14:paraId="0AE33A92" w14:textId="77777777" w:rsidR="00AC55F2" w:rsidRPr="00E306B2" w:rsidRDefault="00AC55F2" w:rsidP="00AC55F2">
      <w:pPr>
        <w:spacing w:after="200" w:line="276" w:lineRule="auto"/>
        <w:ind w:left="2127" w:hanging="2127"/>
        <w:contextualSpacing/>
        <w:rPr>
          <w:rFonts w:ascii="Cambria" w:eastAsia="Calibri" w:hAnsi="Cambria"/>
          <w:sz w:val="20"/>
          <w:szCs w:val="20"/>
        </w:rPr>
      </w:pPr>
      <w:r w:rsidRPr="00E306B2">
        <w:rPr>
          <w:rFonts w:ascii="Cambria" w:eastAsia="Calibri" w:hAnsi="Cambria"/>
          <w:sz w:val="20"/>
          <w:szCs w:val="20"/>
        </w:rPr>
        <w:t>Jun 8, 2015</w:t>
      </w:r>
      <w:r w:rsidRPr="00E306B2">
        <w:rPr>
          <w:rFonts w:ascii="Cambria" w:eastAsia="Calibri" w:hAnsi="Cambria"/>
          <w:sz w:val="20"/>
          <w:szCs w:val="20"/>
        </w:rPr>
        <w:tab/>
        <w:t>PCORnet Council Meeting</w:t>
      </w:r>
    </w:p>
    <w:p w14:paraId="4A4A9834" w14:textId="77777777" w:rsidR="00AC55F2" w:rsidRPr="00E306B2" w:rsidRDefault="00AC55F2" w:rsidP="00AC55F2">
      <w:pPr>
        <w:spacing w:after="200" w:line="276" w:lineRule="auto"/>
        <w:ind w:left="2127" w:hanging="2127"/>
        <w:contextualSpacing/>
        <w:rPr>
          <w:rFonts w:ascii="Cambria" w:eastAsia="Calibri" w:hAnsi="Cambria"/>
          <w:sz w:val="20"/>
          <w:szCs w:val="20"/>
        </w:rPr>
      </w:pPr>
      <w:r w:rsidRPr="00E306B2">
        <w:rPr>
          <w:rFonts w:ascii="Cambria" w:eastAsia="Calibri" w:hAnsi="Cambria"/>
          <w:sz w:val="20"/>
          <w:szCs w:val="20"/>
        </w:rPr>
        <w:t>Oct 2015</w:t>
      </w:r>
      <w:r w:rsidRPr="00E306B2">
        <w:rPr>
          <w:rFonts w:ascii="Cambria" w:eastAsia="Calibri" w:hAnsi="Cambria"/>
          <w:sz w:val="20"/>
          <w:szCs w:val="20"/>
        </w:rPr>
        <w:tab/>
        <w:t>PCORI Annual Meeting and PCORnet Summit 2015</w:t>
      </w:r>
    </w:p>
    <w:p w14:paraId="2ABDE054" w14:textId="5DA841BC" w:rsidR="00AC55F2" w:rsidRPr="00E306B2" w:rsidRDefault="00AC55F2" w:rsidP="00AC55F2">
      <w:pPr>
        <w:spacing w:after="200" w:line="276" w:lineRule="auto"/>
        <w:ind w:left="2127" w:hanging="2127"/>
        <w:contextualSpacing/>
        <w:rPr>
          <w:rFonts w:ascii="Cambria" w:eastAsia="Calibri" w:hAnsi="Cambria"/>
          <w:sz w:val="20"/>
          <w:szCs w:val="20"/>
        </w:rPr>
      </w:pPr>
      <w:r w:rsidRPr="00E306B2">
        <w:rPr>
          <w:rFonts w:ascii="Cambria" w:eastAsia="Calibri" w:hAnsi="Cambria"/>
          <w:sz w:val="20"/>
          <w:szCs w:val="20"/>
        </w:rPr>
        <w:t>Nov 201</w:t>
      </w:r>
      <w:r w:rsidR="002A1237" w:rsidRPr="00E306B2">
        <w:rPr>
          <w:rFonts w:ascii="Cambria" w:eastAsia="Calibri" w:hAnsi="Cambria"/>
          <w:sz w:val="20"/>
          <w:szCs w:val="20"/>
        </w:rPr>
        <w:t>5</w:t>
      </w:r>
      <w:r w:rsidRPr="00E306B2">
        <w:rPr>
          <w:rFonts w:ascii="Cambria" w:eastAsia="Calibri" w:hAnsi="Cambria"/>
          <w:sz w:val="20"/>
          <w:szCs w:val="20"/>
        </w:rPr>
        <w:tab/>
        <w:t>AMIA Annual Meeting 201</w:t>
      </w:r>
      <w:r w:rsidR="002A1237" w:rsidRPr="00E306B2">
        <w:rPr>
          <w:rFonts w:ascii="Cambria" w:eastAsia="Calibri" w:hAnsi="Cambria"/>
          <w:sz w:val="20"/>
          <w:szCs w:val="20"/>
        </w:rPr>
        <w:t>5</w:t>
      </w:r>
      <w:r w:rsidRPr="00E306B2">
        <w:rPr>
          <w:rFonts w:ascii="Cambria" w:eastAsia="Calibri" w:hAnsi="Cambria"/>
          <w:sz w:val="20"/>
          <w:szCs w:val="20"/>
        </w:rPr>
        <w:t>, San Francisco, CA</w:t>
      </w:r>
    </w:p>
    <w:p w14:paraId="5153BD66" w14:textId="0A39EEBB" w:rsidR="00AC55F2" w:rsidRPr="00E306B2" w:rsidRDefault="002A1237" w:rsidP="00AC55F2">
      <w:pPr>
        <w:spacing w:after="200" w:line="276" w:lineRule="auto"/>
        <w:ind w:left="2127" w:hanging="2127"/>
        <w:contextualSpacing/>
        <w:rPr>
          <w:rFonts w:ascii="Cambria" w:eastAsia="Calibri" w:hAnsi="Cambria"/>
          <w:sz w:val="20"/>
          <w:szCs w:val="20"/>
        </w:rPr>
      </w:pPr>
      <w:r w:rsidRPr="00E306B2">
        <w:rPr>
          <w:rFonts w:ascii="Cambria" w:eastAsia="Calibri" w:hAnsi="Cambria"/>
          <w:sz w:val="20"/>
          <w:szCs w:val="20"/>
        </w:rPr>
        <w:t>June, Dec 2015</w:t>
      </w:r>
      <w:r w:rsidR="00AC55F2" w:rsidRPr="00E306B2">
        <w:rPr>
          <w:rFonts w:ascii="Cambria" w:eastAsia="Calibri" w:hAnsi="Cambria"/>
          <w:sz w:val="20"/>
          <w:szCs w:val="20"/>
        </w:rPr>
        <w:t xml:space="preserve"> </w:t>
      </w:r>
      <w:r w:rsidRPr="00E306B2">
        <w:rPr>
          <w:rFonts w:ascii="Cambria" w:eastAsia="Calibri" w:hAnsi="Cambria"/>
          <w:sz w:val="20"/>
          <w:szCs w:val="20"/>
        </w:rPr>
        <w:tab/>
        <w:t>PCORnet Council Meetings</w:t>
      </w:r>
    </w:p>
    <w:p w14:paraId="1495C574" w14:textId="607BD8BD" w:rsidR="00AC55F2" w:rsidRPr="00E306B2" w:rsidRDefault="00AC55F2" w:rsidP="00AC55F2">
      <w:pPr>
        <w:spacing w:after="200" w:line="276" w:lineRule="auto"/>
        <w:ind w:left="2127" w:hanging="2127"/>
        <w:contextualSpacing/>
        <w:rPr>
          <w:rFonts w:ascii="Cambria" w:eastAsia="Calibri" w:hAnsi="Cambria"/>
          <w:sz w:val="20"/>
          <w:szCs w:val="20"/>
        </w:rPr>
      </w:pPr>
      <w:r w:rsidRPr="00E306B2">
        <w:rPr>
          <w:rFonts w:ascii="Cambria" w:eastAsia="Calibri" w:hAnsi="Cambria"/>
          <w:sz w:val="20"/>
          <w:szCs w:val="20"/>
        </w:rPr>
        <w:t>Feb</w:t>
      </w:r>
      <w:r w:rsidR="002A1237" w:rsidRPr="00E306B2">
        <w:rPr>
          <w:rFonts w:ascii="Cambria" w:eastAsia="Calibri" w:hAnsi="Cambria"/>
          <w:sz w:val="20"/>
          <w:szCs w:val="20"/>
        </w:rPr>
        <w:t>, June, Oct</w:t>
      </w:r>
      <w:r w:rsidRPr="00E306B2">
        <w:rPr>
          <w:rFonts w:ascii="Cambria" w:eastAsia="Calibri" w:hAnsi="Cambria"/>
          <w:sz w:val="20"/>
          <w:szCs w:val="20"/>
        </w:rPr>
        <w:t xml:space="preserve"> 201</w:t>
      </w:r>
      <w:r w:rsidR="002A1237" w:rsidRPr="00E306B2">
        <w:rPr>
          <w:rFonts w:ascii="Cambria" w:eastAsia="Calibri" w:hAnsi="Cambria"/>
          <w:sz w:val="20"/>
          <w:szCs w:val="20"/>
        </w:rPr>
        <w:t>6</w:t>
      </w:r>
      <w:r w:rsidRPr="00E306B2">
        <w:rPr>
          <w:rFonts w:ascii="Cambria" w:eastAsia="Calibri" w:hAnsi="Cambria"/>
          <w:sz w:val="20"/>
          <w:szCs w:val="20"/>
        </w:rPr>
        <w:tab/>
        <w:t>PCORnet Council Meetings</w:t>
      </w:r>
    </w:p>
    <w:p w14:paraId="0D028F30" w14:textId="471B44B1" w:rsidR="002A1237" w:rsidRPr="00E306B2" w:rsidRDefault="002A1237" w:rsidP="00AC55F2">
      <w:pPr>
        <w:spacing w:after="200" w:line="276" w:lineRule="auto"/>
        <w:ind w:left="2127" w:hanging="2127"/>
        <w:contextualSpacing/>
        <w:rPr>
          <w:rFonts w:ascii="Cambria" w:eastAsia="Calibri" w:hAnsi="Cambria"/>
          <w:sz w:val="20"/>
          <w:szCs w:val="20"/>
        </w:rPr>
      </w:pPr>
      <w:r w:rsidRPr="00E306B2">
        <w:rPr>
          <w:rFonts w:ascii="Cambria" w:eastAsia="Calibri" w:hAnsi="Cambria"/>
          <w:sz w:val="20"/>
          <w:szCs w:val="20"/>
        </w:rPr>
        <w:t>Nov 13-16, 2016</w:t>
      </w:r>
      <w:r w:rsidRPr="00E306B2">
        <w:rPr>
          <w:rFonts w:ascii="Cambria" w:eastAsia="Calibri" w:hAnsi="Cambria"/>
          <w:sz w:val="20"/>
          <w:szCs w:val="20"/>
        </w:rPr>
        <w:tab/>
        <w:t>AMIA Annual Meeting 2016</w:t>
      </w:r>
    </w:p>
    <w:p w14:paraId="53623CAE" w14:textId="23123832" w:rsidR="002A1237" w:rsidRPr="00E306B2" w:rsidRDefault="002A1237" w:rsidP="00AC55F2">
      <w:pPr>
        <w:spacing w:after="200" w:line="276" w:lineRule="auto"/>
        <w:ind w:left="2127" w:hanging="2127"/>
        <w:contextualSpacing/>
        <w:rPr>
          <w:rFonts w:ascii="Cambria" w:eastAsia="Calibri" w:hAnsi="Cambria"/>
          <w:sz w:val="20"/>
          <w:szCs w:val="20"/>
        </w:rPr>
      </w:pPr>
      <w:r w:rsidRPr="00E306B2">
        <w:rPr>
          <w:rFonts w:ascii="Cambria" w:eastAsia="Calibri" w:hAnsi="Cambria"/>
          <w:sz w:val="20"/>
          <w:szCs w:val="20"/>
        </w:rPr>
        <w:t>Nov 2016</w:t>
      </w:r>
      <w:r w:rsidRPr="00E306B2">
        <w:rPr>
          <w:rFonts w:ascii="Cambria" w:eastAsia="Calibri" w:hAnsi="Cambria"/>
          <w:sz w:val="20"/>
          <w:szCs w:val="20"/>
        </w:rPr>
        <w:tab/>
        <w:t>PCORI Annual Meeting and PCORnet Summit 2016</w:t>
      </w:r>
    </w:p>
    <w:p w14:paraId="31631F25" w14:textId="73C75915" w:rsidR="00EE71D2" w:rsidRPr="00E00850" w:rsidRDefault="00EE71D2" w:rsidP="00EE71D2">
      <w:pPr>
        <w:pStyle w:val="ListParagraph"/>
        <w:numPr>
          <w:ilvl w:val="0"/>
          <w:numId w:val="0"/>
        </w:numPr>
        <w:pBdr>
          <w:top w:val="single" w:sz="4" w:space="3" w:color="auto"/>
        </w:pBdr>
        <w:shd w:val="clear" w:color="auto" w:fill="D9E2F3" w:themeFill="accent5" w:themeFillTint="33"/>
        <w:spacing w:before="120" w:line="260" w:lineRule="exact"/>
        <w:jc w:val="center"/>
        <w:outlineLvl w:val="0"/>
        <w:rPr>
          <w:rFonts w:ascii="Cambria" w:hAnsi="Cambria"/>
          <w:color w:val="FF0000"/>
          <w:sz w:val="25"/>
          <w:szCs w:val="25"/>
        </w:rPr>
      </w:pPr>
      <w:r>
        <w:rPr>
          <w:rFonts w:ascii="Cambria" w:hAnsi="Cambria"/>
          <w:sz w:val="25"/>
          <w:szCs w:val="25"/>
        </w:rPr>
        <w:t>Research Grants Received</w:t>
      </w:r>
    </w:p>
    <w:p w14:paraId="242D2214" w14:textId="77777777" w:rsidR="00AC55F2" w:rsidRPr="00E306B2" w:rsidRDefault="00AC55F2" w:rsidP="00AC55F2">
      <w:pPr>
        <w:pStyle w:val="ResearchSupport"/>
        <w:rPr>
          <w:rFonts w:ascii="Cambria" w:hAnsi="Cambria"/>
          <w:sz w:val="20"/>
          <w:szCs w:val="20"/>
        </w:rPr>
      </w:pPr>
      <w:r w:rsidRPr="00E306B2">
        <w:rPr>
          <w:rFonts w:ascii="Cambria" w:hAnsi="Cambria"/>
          <w:sz w:val="20"/>
          <w:szCs w:val="20"/>
        </w:rPr>
        <w:t xml:space="preserve">NIH/NIDA </w:t>
      </w:r>
      <w:r w:rsidRPr="00E306B2">
        <w:rPr>
          <w:rFonts w:ascii="Cambria" w:hAnsi="Cambria"/>
          <w:sz w:val="20"/>
          <w:szCs w:val="20"/>
        </w:rPr>
        <w:tab/>
        <w:t xml:space="preserve">TP Caruso (Graduate Research Assistant) </w:t>
      </w:r>
      <w:r w:rsidRPr="00E306B2">
        <w:rPr>
          <w:rFonts w:ascii="Cambria" w:hAnsi="Cambria"/>
          <w:sz w:val="20"/>
          <w:szCs w:val="20"/>
        </w:rPr>
        <w:tab/>
        <w:t>9/75-9/79</w:t>
      </w:r>
    </w:p>
    <w:p w14:paraId="72812DA2" w14:textId="77777777" w:rsidR="00AC55F2" w:rsidRPr="00E306B2" w:rsidRDefault="00AC55F2" w:rsidP="00AC55F2">
      <w:pPr>
        <w:autoSpaceDE w:val="0"/>
        <w:autoSpaceDN w:val="0"/>
        <w:adjustRightInd w:val="0"/>
        <w:jc w:val="both"/>
        <w:rPr>
          <w:rFonts w:ascii="Cambria" w:hAnsi="Cambria"/>
          <w:color w:val="000000"/>
          <w:sz w:val="20"/>
          <w:szCs w:val="20"/>
        </w:rPr>
      </w:pPr>
      <w:r w:rsidRPr="00E306B2">
        <w:rPr>
          <w:rFonts w:ascii="Cambria" w:hAnsi="Cambria"/>
          <w:i/>
          <w:iCs/>
          <w:color w:val="000000"/>
          <w:sz w:val="20"/>
          <w:szCs w:val="20"/>
        </w:rPr>
        <w:t xml:space="preserve">University of Minnesota Graduate Research Training Program in Pharmacology. </w:t>
      </w:r>
      <w:r w:rsidRPr="00E306B2">
        <w:rPr>
          <w:rFonts w:ascii="Cambria" w:hAnsi="Cambria"/>
          <w:color w:val="000000"/>
          <w:sz w:val="20"/>
          <w:szCs w:val="20"/>
        </w:rPr>
        <w:t>Effort 100%.  Grant provided training support to qualified graduate students in the Department of Pharmacology.</w:t>
      </w:r>
    </w:p>
    <w:p w14:paraId="60C08DEB" w14:textId="77777777" w:rsidR="00AC55F2" w:rsidRPr="00E306B2" w:rsidRDefault="00AC55F2" w:rsidP="00AC55F2">
      <w:pPr>
        <w:pStyle w:val="ResearchSupport"/>
        <w:rPr>
          <w:rFonts w:ascii="Cambria" w:hAnsi="Cambria"/>
          <w:sz w:val="20"/>
          <w:szCs w:val="20"/>
        </w:rPr>
      </w:pPr>
      <w:r w:rsidRPr="00E306B2">
        <w:rPr>
          <w:rFonts w:ascii="Cambria" w:hAnsi="Cambria"/>
          <w:sz w:val="20"/>
          <w:szCs w:val="20"/>
        </w:rPr>
        <w:t>NIH/NIMH</w:t>
      </w:r>
      <w:r w:rsidRPr="00E306B2">
        <w:rPr>
          <w:rFonts w:ascii="Cambria" w:hAnsi="Cambria"/>
          <w:sz w:val="20"/>
          <w:szCs w:val="20"/>
        </w:rPr>
        <w:tab/>
        <w:t xml:space="preserve">TP Caruso (Postdoctoral Fellow) </w:t>
      </w:r>
      <w:r w:rsidRPr="00E306B2">
        <w:rPr>
          <w:rFonts w:ascii="Cambria" w:hAnsi="Cambria"/>
          <w:sz w:val="20"/>
          <w:szCs w:val="20"/>
        </w:rPr>
        <w:tab/>
        <w:t>10/79-4/82</w:t>
      </w:r>
    </w:p>
    <w:p w14:paraId="56116A21" w14:textId="0BBC510A" w:rsidR="00AC55F2" w:rsidRPr="00E306B2" w:rsidRDefault="00AC55F2" w:rsidP="00AC55F2">
      <w:pPr>
        <w:autoSpaceDE w:val="0"/>
        <w:autoSpaceDN w:val="0"/>
        <w:adjustRightInd w:val="0"/>
        <w:jc w:val="both"/>
        <w:rPr>
          <w:rFonts w:ascii="Cambria" w:hAnsi="Cambria"/>
          <w:color w:val="000000"/>
          <w:sz w:val="20"/>
          <w:szCs w:val="20"/>
        </w:rPr>
      </w:pPr>
      <w:r w:rsidRPr="00E306B2">
        <w:rPr>
          <w:rFonts w:ascii="Cambria" w:hAnsi="Cambria"/>
          <w:i/>
          <w:iCs/>
          <w:color w:val="000000"/>
          <w:sz w:val="20"/>
          <w:szCs w:val="20"/>
        </w:rPr>
        <w:t xml:space="preserve">Role of Adenylate and Guanylate Cyclase in the Brain. </w:t>
      </w:r>
      <w:r w:rsidRPr="00E306B2">
        <w:rPr>
          <w:rFonts w:ascii="Cambria" w:hAnsi="Cambria"/>
          <w:iCs/>
          <w:color w:val="000000"/>
          <w:sz w:val="20"/>
          <w:szCs w:val="20"/>
        </w:rPr>
        <w:t>PI: William Frey II.</w:t>
      </w:r>
      <w:r w:rsidRPr="00E306B2">
        <w:rPr>
          <w:rFonts w:ascii="Cambria" w:hAnsi="Cambria"/>
          <w:i/>
          <w:iCs/>
          <w:color w:val="000000"/>
          <w:sz w:val="20"/>
          <w:szCs w:val="20"/>
        </w:rPr>
        <w:t xml:space="preserve"> </w:t>
      </w:r>
      <w:r w:rsidRPr="00E306B2">
        <w:rPr>
          <w:rFonts w:ascii="Cambria" w:hAnsi="Cambria"/>
          <w:color w:val="000000"/>
          <w:sz w:val="20"/>
          <w:szCs w:val="20"/>
        </w:rPr>
        <w:t xml:space="preserve">Effort 100%.  Studied enzymes associated with adenylate and guanylate cyclase in the brain of schizophrenics and </w:t>
      </w:r>
      <w:r w:rsidR="00EE71D2" w:rsidRPr="00E306B2">
        <w:rPr>
          <w:rFonts w:ascii="Cambria" w:hAnsi="Cambria"/>
          <w:color w:val="000000"/>
          <w:sz w:val="20"/>
          <w:szCs w:val="20"/>
        </w:rPr>
        <w:t>Alzheimer’s</w:t>
      </w:r>
      <w:r w:rsidRPr="00E306B2">
        <w:rPr>
          <w:rFonts w:ascii="Cambria" w:hAnsi="Cambria"/>
          <w:color w:val="000000"/>
          <w:sz w:val="20"/>
          <w:szCs w:val="20"/>
        </w:rPr>
        <w:t xml:space="preserve"> patients compared to normal controls.</w:t>
      </w:r>
    </w:p>
    <w:p w14:paraId="75215431" w14:textId="77777777" w:rsidR="00AC55F2" w:rsidRPr="00E306B2" w:rsidRDefault="00AC55F2" w:rsidP="00AC55F2">
      <w:pPr>
        <w:pStyle w:val="ResearchSupport"/>
        <w:rPr>
          <w:rFonts w:ascii="Cambria" w:hAnsi="Cambria"/>
          <w:sz w:val="20"/>
          <w:szCs w:val="20"/>
        </w:rPr>
      </w:pPr>
      <w:r w:rsidRPr="00E306B2">
        <w:rPr>
          <w:rFonts w:ascii="Cambria" w:hAnsi="Cambria"/>
          <w:sz w:val="20"/>
          <w:szCs w:val="20"/>
        </w:rPr>
        <w:t>Center for Innovative Technology</w:t>
      </w:r>
      <w:r w:rsidRPr="00E306B2">
        <w:rPr>
          <w:rFonts w:ascii="Cambria" w:hAnsi="Cambria"/>
          <w:sz w:val="20"/>
          <w:szCs w:val="20"/>
        </w:rPr>
        <w:tab/>
        <w:t xml:space="preserve">TP Caruso (Ind Prog Dev Mgr-100%) </w:t>
      </w:r>
      <w:r w:rsidRPr="00E306B2">
        <w:rPr>
          <w:rFonts w:ascii="Cambria" w:hAnsi="Cambria"/>
          <w:sz w:val="20"/>
          <w:szCs w:val="20"/>
        </w:rPr>
        <w:tab/>
        <w:t>1/97-6/00</w:t>
      </w:r>
    </w:p>
    <w:p w14:paraId="1AA7E4B3" w14:textId="77777777" w:rsidR="00AC55F2" w:rsidRPr="00E306B2" w:rsidRDefault="00AC55F2" w:rsidP="00AC55F2">
      <w:pPr>
        <w:autoSpaceDE w:val="0"/>
        <w:autoSpaceDN w:val="0"/>
        <w:adjustRightInd w:val="0"/>
        <w:jc w:val="both"/>
        <w:rPr>
          <w:rFonts w:ascii="Cambria" w:hAnsi="Cambria"/>
          <w:color w:val="000000"/>
          <w:sz w:val="20"/>
          <w:szCs w:val="20"/>
        </w:rPr>
      </w:pPr>
      <w:r w:rsidRPr="00E306B2">
        <w:rPr>
          <w:rFonts w:ascii="Cambria" w:hAnsi="Cambria"/>
          <w:i/>
          <w:iCs/>
          <w:color w:val="000000"/>
          <w:sz w:val="20"/>
          <w:szCs w:val="20"/>
        </w:rPr>
        <w:t xml:space="preserve">Virginia’s Center for Innovative Technology - Industry Program Development Manager. </w:t>
      </w:r>
      <w:r w:rsidRPr="00E306B2">
        <w:rPr>
          <w:rFonts w:ascii="Cambria" w:hAnsi="Cambria"/>
          <w:color w:val="000000"/>
          <w:sz w:val="20"/>
          <w:szCs w:val="20"/>
        </w:rPr>
        <w:t>Effort 100%.</w:t>
      </w:r>
    </w:p>
    <w:p w14:paraId="35FD551C" w14:textId="77777777" w:rsidR="00AC55F2" w:rsidRPr="00E306B2" w:rsidRDefault="00AC55F2" w:rsidP="00AC55F2">
      <w:pPr>
        <w:autoSpaceDE w:val="0"/>
        <w:autoSpaceDN w:val="0"/>
        <w:adjustRightInd w:val="0"/>
        <w:jc w:val="both"/>
        <w:rPr>
          <w:rFonts w:ascii="Cambria" w:hAnsi="Cambria"/>
          <w:color w:val="000000"/>
          <w:sz w:val="20"/>
          <w:szCs w:val="20"/>
        </w:rPr>
      </w:pPr>
      <w:r w:rsidRPr="00E306B2">
        <w:rPr>
          <w:rFonts w:ascii="Cambria" w:hAnsi="Cambria"/>
          <w:color w:val="000000"/>
          <w:sz w:val="20"/>
          <w:szCs w:val="20"/>
        </w:rPr>
        <w:t>$248,296 Direct Costs.  Enhance the Virginia Tech Expertise Database to negotiate and incorporate a relationship with The Community of Science.</w:t>
      </w:r>
    </w:p>
    <w:p w14:paraId="52B6E1D9" w14:textId="77777777" w:rsidR="00AC55F2" w:rsidRPr="00E306B2" w:rsidRDefault="00AC55F2" w:rsidP="00AC55F2">
      <w:pPr>
        <w:pStyle w:val="ResearchSupport"/>
        <w:rPr>
          <w:rFonts w:ascii="Cambria" w:hAnsi="Cambria"/>
          <w:sz w:val="20"/>
          <w:szCs w:val="20"/>
        </w:rPr>
      </w:pPr>
      <w:r w:rsidRPr="00E306B2">
        <w:rPr>
          <w:rFonts w:ascii="Cambria" w:hAnsi="Cambria"/>
          <w:sz w:val="20"/>
          <w:szCs w:val="20"/>
        </w:rPr>
        <w:t>Center for Innovative Technology</w:t>
      </w:r>
      <w:r w:rsidRPr="00E306B2">
        <w:rPr>
          <w:rFonts w:ascii="Cambria" w:hAnsi="Cambria"/>
          <w:sz w:val="20"/>
          <w:szCs w:val="20"/>
        </w:rPr>
        <w:tab/>
        <w:t>TP Caruso (PI)</w:t>
      </w:r>
      <w:r w:rsidRPr="00E306B2">
        <w:rPr>
          <w:rFonts w:ascii="Cambria" w:hAnsi="Cambria"/>
          <w:sz w:val="20"/>
          <w:szCs w:val="20"/>
        </w:rPr>
        <w:tab/>
        <w:t>7/98-6/99</w:t>
      </w:r>
      <w:r w:rsidRPr="00E306B2">
        <w:rPr>
          <w:rFonts w:ascii="Cambria" w:hAnsi="Cambria"/>
          <w:sz w:val="20"/>
          <w:szCs w:val="20"/>
        </w:rPr>
        <w:tab/>
      </w:r>
    </w:p>
    <w:p w14:paraId="4D031108" w14:textId="77777777" w:rsidR="00AC55F2" w:rsidRPr="00E306B2" w:rsidRDefault="00AC55F2" w:rsidP="00AC55F2">
      <w:pPr>
        <w:pStyle w:val="Dateditems"/>
        <w:spacing w:after="120"/>
        <w:ind w:left="0" w:right="0" w:firstLine="0"/>
        <w:rPr>
          <w:rFonts w:ascii="Cambria" w:hAnsi="Cambria"/>
          <w:color w:val="000000"/>
          <w:sz w:val="20"/>
          <w:szCs w:val="20"/>
        </w:rPr>
      </w:pPr>
      <w:r w:rsidRPr="00E306B2">
        <w:rPr>
          <w:rFonts w:ascii="Cambria" w:hAnsi="Cambria"/>
          <w:i/>
          <w:color w:val="000000"/>
          <w:sz w:val="20"/>
          <w:szCs w:val="20"/>
        </w:rPr>
        <w:t>Programs, Expertise and Resources Database</w:t>
      </w:r>
      <w:r w:rsidRPr="00E306B2">
        <w:rPr>
          <w:rFonts w:ascii="Cambria" w:hAnsi="Cambria"/>
          <w:color w:val="000000"/>
          <w:sz w:val="20"/>
          <w:szCs w:val="20"/>
        </w:rPr>
        <w:t>, $20,000 Direct Costs.  Maintenance and enhancement of the Virginia Tech Expertise Database (VTED, see below).</w:t>
      </w:r>
    </w:p>
    <w:p w14:paraId="09B13986" w14:textId="77777777" w:rsidR="00AC55F2" w:rsidRPr="00E306B2" w:rsidRDefault="00AC55F2" w:rsidP="00AC55F2">
      <w:pPr>
        <w:pStyle w:val="ResearchSupport"/>
        <w:rPr>
          <w:rFonts w:ascii="Cambria" w:hAnsi="Cambria"/>
          <w:sz w:val="20"/>
          <w:szCs w:val="20"/>
        </w:rPr>
      </w:pPr>
      <w:r w:rsidRPr="00E306B2">
        <w:rPr>
          <w:rFonts w:ascii="Cambria" w:hAnsi="Cambria"/>
          <w:sz w:val="20"/>
          <w:szCs w:val="20"/>
        </w:rPr>
        <w:t>VMRCVM/New Initiative Grant</w:t>
      </w:r>
      <w:r w:rsidRPr="00E306B2">
        <w:rPr>
          <w:rFonts w:ascii="Cambria" w:hAnsi="Cambria"/>
          <w:sz w:val="20"/>
          <w:szCs w:val="20"/>
        </w:rPr>
        <w:tab/>
        <w:t>TP Caruso (PI-20%)</w:t>
      </w:r>
      <w:r w:rsidRPr="00E306B2">
        <w:rPr>
          <w:rFonts w:ascii="Cambria" w:hAnsi="Cambria"/>
          <w:sz w:val="20"/>
          <w:szCs w:val="20"/>
        </w:rPr>
        <w:tab/>
        <w:t>11/03-10/05</w:t>
      </w:r>
      <w:r w:rsidRPr="00E306B2">
        <w:rPr>
          <w:rFonts w:ascii="Cambria" w:hAnsi="Cambria"/>
          <w:sz w:val="20"/>
          <w:szCs w:val="20"/>
        </w:rPr>
        <w:tab/>
      </w:r>
    </w:p>
    <w:p w14:paraId="6EF88672" w14:textId="77777777" w:rsidR="00AC55F2" w:rsidRPr="00E306B2" w:rsidRDefault="00AC55F2" w:rsidP="00AC55F2">
      <w:pPr>
        <w:jc w:val="both"/>
        <w:rPr>
          <w:rFonts w:ascii="Cambria" w:hAnsi="Cambria"/>
          <w:sz w:val="20"/>
          <w:szCs w:val="20"/>
        </w:rPr>
      </w:pPr>
      <w:r w:rsidRPr="00E306B2">
        <w:rPr>
          <w:rFonts w:ascii="Cambria" w:hAnsi="Cambria"/>
          <w:i/>
          <w:color w:val="000000"/>
          <w:sz w:val="20"/>
          <w:szCs w:val="20"/>
        </w:rPr>
        <w:t>Clinical Information Systems Research and Development Program</w:t>
      </w:r>
      <w:r w:rsidRPr="00E306B2">
        <w:rPr>
          <w:rFonts w:ascii="Cambria" w:hAnsi="Cambria"/>
          <w:i/>
          <w:sz w:val="20"/>
          <w:szCs w:val="20"/>
        </w:rPr>
        <w:t>.</w:t>
      </w:r>
      <w:r w:rsidRPr="00E306B2">
        <w:rPr>
          <w:rFonts w:ascii="Cambria" w:hAnsi="Cambria"/>
          <w:sz w:val="20"/>
          <w:szCs w:val="20"/>
        </w:rPr>
        <w:t xml:space="preserve">  Effort 20%. $5,000.  Funding used to develop clinical information systems research and development program in collaboration with College of Business, College of Engineering, and Information Systems Group and Toxicologists at VMRCVM.  This funding also supported development of mentor relationship with Barry Bozeman, Professor of Research Policy, and Juan Rogers, Associate Professor of Research Policy, Georgia Tech, and voluntary participation in caBIG</w:t>
      </w:r>
      <w:r w:rsidRPr="00E306B2">
        <w:rPr>
          <w:rFonts w:ascii="Cambria" w:hAnsi="Cambria"/>
          <w:sz w:val="20"/>
          <w:szCs w:val="20"/>
          <w:vertAlign w:val="superscript"/>
        </w:rPr>
        <w:t>TM</w:t>
      </w:r>
      <w:r w:rsidRPr="00E306B2">
        <w:rPr>
          <w:rFonts w:ascii="Cambria" w:hAnsi="Cambria"/>
          <w:sz w:val="20"/>
          <w:szCs w:val="20"/>
        </w:rPr>
        <w:t>.</w:t>
      </w:r>
    </w:p>
    <w:p w14:paraId="4F4AA92B" w14:textId="77777777" w:rsidR="00AC55F2" w:rsidRPr="00E306B2" w:rsidRDefault="00AC55F2" w:rsidP="00AC55F2">
      <w:pPr>
        <w:pStyle w:val="ResearchSupport"/>
        <w:rPr>
          <w:rFonts w:ascii="Cambria" w:hAnsi="Cambria"/>
          <w:sz w:val="20"/>
          <w:szCs w:val="20"/>
        </w:rPr>
      </w:pPr>
      <w:r w:rsidRPr="00E306B2">
        <w:rPr>
          <w:rFonts w:ascii="Cambria" w:hAnsi="Cambria"/>
          <w:sz w:val="20"/>
          <w:szCs w:val="20"/>
        </w:rPr>
        <w:t>Center for Nonviolent Communication</w:t>
      </w:r>
      <w:r w:rsidRPr="00E306B2">
        <w:rPr>
          <w:rFonts w:ascii="Cambria" w:hAnsi="Cambria"/>
          <w:sz w:val="20"/>
          <w:szCs w:val="20"/>
        </w:rPr>
        <w:tab/>
        <w:t>TP Caruso (PI-5%)</w:t>
      </w:r>
      <w:r w:rsidRPr="00E306B2">
        <w:rPr>
          <w:rFonts w:ascii="Cambria" w:hAnsi="Cambria"/>
          <w:sz w:val="20"/>
          <w:szCs w:val="20"/>
        </w:rPr>
        <w:tab/>
        <w:t>12/05-11/06</w:t>
      </w:r>
    </w:p>
    <w:p w14:paraId="7E48A3DE" w14:textId="38ADB840" w:rsidR="00AC55F2" w:rsidRPr="00E306B2" w:rsidRDefault="00AC55F2" w:rsidP="00AC55F2">
      <w:pPr>
        <w:jc w:val="both"/>
        <w:rPr>
          <w:rFonts w:ascii="Cambria" w:hAnsi="Cambria"/>
          <w:sz w:val="20"/>
          <w:szCs w:val="20"/>
        </w:rPr>
      </w:pPr>
      <w:r w:rsidRPr="00E306B2">
        <w:rPr>
          <w:rFonts w:ascii="Cambria" w:hAnsi="Cambria"/>
          <w:i/>
          <w:sz w:val="20"/>
          <w:szCs w:val="20"/>
        </w:rPr>
        <w:t>NVC in Schools Research Pilot Project.</w:t>
      </w:r>
      <w:r w:rsidRPr="00E306B2">
        <w:rPr>
          <w:rFonts w:ascii="Cambria" w:hAnsi="Cambria"/>
          <w:sz w:val="20"/>
          <w:szCs w:val="20"/>
        </w:rPr>
        <w:t xml:space="preserve">  $21,000.  </w:t>
      </w:r>
      <w:r w:rsidR="00EE71D2" w:rsidRPr="00E306B2">
        <w:rPr>
          <w:rFonts w:ascii="Cambria" w:hAnsi="Cambria"/>
          <w:sz w:val="20"/>
          <w:szCs w:val="20"/>
        </w:rPr>
        <w:t>Studying</w:t>
      </w:r>
      <w:r w:rsidRPr="00E306B2">
        <w:rPr>
          <w:rFonts w:ascii="Cambria" w:hAnsi="Cambria"/>
          <w:sz w:val="20"/>
          <w:szCs w:val="20"/>
        </w:rPr>
        <w:t xml:space="preserve"> the effects of Nonviolent Communication</w:t>
      </w:r>
      <w:r w:rsidRPr="00E306B2">
        <w:rPr>
          <w:rFonts w:ascii="Cambria" w:hAnsi="Cambria"/>
          <w:sz w:val="20"/>
          <w:szCs w:val="20"/>
          <w:vertAlign w:val="superscript"/>
        </w:rPr>
        <w:t>SM</w:t>
      </w:r>
      <w:r w:rsidRPr="00E306B2">
        <w:rPr>
          <w:rFonts w:ascii="Cambria" w:hAnsi="Cambria"/>
          <w:sz w:val="20"/>
          <w:szCs w:val="20"/>
        </w:rPr>
        <w:t xml:space="preserve"> training on violence, school climate, and student learning in a </w:t>
      </w:r>
      <w:r w:rsidR="00EE71D2" w:rsidRPr="00E306B2">
        <w:rPr>
          <w:rFonts w:ascii="Cambria" w:hAnsi="Cambria"/>
          <w:sz w:val="20"/>
          <w:szCs w:val="20"/>
        </w:rPr>
        <w:t>fifth-grade</w:t>
      </w:r>
      <w:r w:rsidRPr="00E306B2">
        <w:rPr>
          <w:rFonts w:ascii="Cambria" w:hAnsi="Cambria"/>
          <w:sz w:val="20"/>
          <w:szCs w:val="20"/>
        </w:rPr>
        <w:t xml:space="preserve"> class in a large school district in California.  Remotely performed research using local project coordinator and trainer in collaboration with a colleague at University of Vancouver. </w:t>
      </w:r>
    </w:p>
    <w:p w14:paraId="43C38644" w14:textId="77777777" w:rsidR="00AC55F2" w:rsidRPr="00E306B2" w:rsidRDefault="00AC55F2" w:rsidP="00AC55F2">
      <w:pPr>
        <w:pStyle w:val="ResearchSupport"/>
        <w:rPr>
          <w:rFonts w:ascii="Cambria" w:hAnsi="Cambria"/>
          <w:sz w:val="20"/>
          <w:szCs w:val="20"/>
        </w:rPr>
      </w:pPr>
      <w:r w:rsidRPr="00E306B2">
        <w:rPr>
          <w:rFonts w:ascii="Cambria" w:hAnsi="Cambria"/>
          <w:sz w:val="20"/>
          <w:szCs w:val="20"/>
        </w:rPr>
        <w:t>Westie Foundation of America</w:t>
      </w:r>
      <w:r w:rsidRPr="00E306B2">
        <w:rPr>
          <w:rFonts w:ascii="Cambria" w:hAnsi="Cambria"/>
          <w:sz w:val="20"/>
          <w:szCs w:val="20"/>
        </w:rPr>
        <w:tab/>
        <w:t>TP Caruso (PI-1%)</w:t>
      </w:r>
      <w:r w:rsidRPr="00E306B2">
        <w:rPr>
          <w:rFonts w:ascii="Cambria" w:hAnsi="Cambria"/>
          <w:sz w:val="20"/>
          <w:szCs w:val="20"/>
        </w:rPr>
        <w:tab/>
        <w:t>7/06-10/06</w:t>
      </w:r>
    </w:p>
    <w:p w14:paraId="3F02BA0B" w14:textId="77777777" w:rsidR="00AC55F2" w:rsidRPr="00E306B2" w:rsidRDefault="00AC55F2" w:rsidP="00AC55F2">
      <w:pPr>
        <w:jc w:val="both"/>
        <w:rPr>
          <w:rFonts w:ascii="Cambria" w:hAnsi="Cambria"/>
          <w:sz w:val="20"/>
          <w:szCs w:val="20"/>
        </w:rPr>
      </w:pPr>
      <w:r w:rsidRPr="00E306B2">
        <w:rPr>
          <w:rFonts w:ascii="Cambria" w:hAnsi="Cambria"/>
          <w:i/>
          <w:sz w:val="20"/>
          <w:szCs w:val="20"/>
        </w:rPr>
        <w:t>Code and Analyze Westie Survey 2006.</w:t>
      </w:r>
      <w:r w:rsidRPr="00E306B2">
        <w:rPr>
          <w:rFonts w:ascii="Cambria" w:hAnsi="Cambria"/>
          <w:sz w:val="20"/>
          <w:szCs w:val="20"/>
        </w:rPr>
        <w:t xml:space="preserve">  $4,000.  Code and input 2007 disease surveys from West White Highland Terrier owners and breeders into a database that also includes survey data from 2000, and coordinate analysis of this data for web-based publication.</w:t>
      </w:r>
    </w:p>
    <w:p w14:paraId="66A7FB94" w14:textId="77777777" w:rsidR="00AC55F2" w:rsidRPr="00E306B2" w:rsidRDefault="00AC55F2" w:rsidP="00AC55F2">
      <w:pPr>
        <w:pStyle w:val="ResearchSupport"/>
        <w:rPr>
          <w:rFonts w:ascii="Cambria" w:hAnsi="Cambria"/>
          <w:sz w:val="20"/>
          <w:szCs w:val="20"/>
        </w:rPr>
      </w:pPr>
      <w:r w:rsidRPr="00E306B2">
        <w:rPr>
          <w:rFonts w:ascii="Cambria" w:hAnsi="Cambria"/>
          <w:sz w:val="20"/>
          <w:szCs w:val="20"/>
        </w:rPr>
        <w:t>Commonwealth of VA &amp; VT</w:t>
      </w:r>
      <w:r w:rsidRPr="00E306B2">
        <w:rPr>
          <w:rFonts w:ascii="Cambria" w:hAnsi="Cambria"/>
          <w:sz w:val="20"/>
          <w:szCs w:val="20"/>
        </w:rPr>
        <w:tab/>
        <w:t>TP Caruso (Member, Capital Project Subcomm., 5%)</w:t>
      </w:r>
      <w:r w:rsidRPr="00E306B2">
        <w:rPr>
          <w:rFonts w:ascii="Cambria" w:hAnsi="Cambria"/>
          <w:sz w:val="20"/>
          <w:szCs w:val="20"/>
        </w:rPr>
        <w:tab/>
        <w:t>7/06-6/08</w:t>
      </w:r>
    </w:p>
    <w:p w14:paraId="556B56D3" w14:textId="77777777" w:rsidR="00AC55F2" w:rsidRPr="00E306B2" w:rsidRDefault="00AC55F2" w:rsidP="00AC55F2">
      <w:pPr>
        <w:jc w:val="both"/>
        <w:rPr>
          <w:rFonts w:ascii="Cambria" w:hAnsi="Cambria"/>
          <w:sz w:val="20"/>
          <w:szCs w:val="20"/>
        </w:rPr>
      </w:pPr>
      <w:r w:rsidRPr="00E306B2">
        <w:rPr>
          <w:rFonts w:ascii="Cambria" w:hAnsi="Cambria"/>
          <w:i/>
          <w:sz w:val="20"/>
          <w:szCs w:val="20"/>
        </w:rPr>
        <w:lastRenderedPageBreak/>
        <w:t>Center for Host-Pathogen Interaction</w:t>
      </w:r>
      <w:r w:rsidRPr="00E306B2">
        <w:rPr>
          <w:rFonts w:ascii="Cambria" w:hAnsi="Cambria"/>
          <w:sz w:val="20"/>
          <w:szCs w:val="20"/>
        </w:rPr>
        <w:t>.   Capital Funding</w:t>
      </w:r>
      <w:r w:rsidRPr="00E306B2">
        <w:rPr>
          <w:rFonts w:ascii="Cambria" w:hAnsi="Cambria"/>
          <w:i/>
          <w:sz w:val="20"/>
          <w:szCs w:val="20"/>
        </w:rPr>
        <w:t xml:space="preserve">:  </w:t>
      </w:r>
      <w:r w:rsidRPr="00E306B2">
        <w:rPr>
          <w:rFonts w:ascii="Cambria" w:hAnsi="Cambria"/>
          <w:sz w:val="20"/>
          <w:szCs w:val="20"/>
        </w:rPr>
        <w:t>$8,000,000.  Build a 16,300 gross square foot facility with BSL-2 laboratory space with matching funds of $4 million from Commonwealth of Virginia and VMRCVM/Virginia Tech.  Project Manager: Robert Kahler; VMRCVM Project Committee Chair: Roger Avery.</w:t>
      </w:r>
    </w:p>
    <w:p w14:paraId="11EEB260" w14:textId="77777777" w:rsidR="00AC55F2" w:rsidRPr="00E306B2" w:rsidRDefault="00AC55F2" w:rsidP="00AC55F2">
      <w:pPr>
        <w:pStyle w:val="ResearchSupport"/>
        <w:rPr>
          <w:rFonts w:ascii="Cambria" w:hAnsi="Cambria"/>
          <w:sz w:val="20"/>
          <w:szCs w:val="20"/>
        </w:rPr>
      </w:pPr>
      <w:r w:rsidRPr="00E306B2">
        <w:rPr>
          <w:rFonts w:ascii="Cambria" w:hAnsi="Cambria"/>
          <w:sz w:val="20"/>
          <w:szCs w:val="20"/>
        </w:rPr>
        <w:t>NIH/NCRR 2T35-RR021311-01</w:t>
      </w:r>
      <w:r w:rsidRPr="00E306B2">
        <w:rPr>
          <w:rFonts w:ascii="Cambria" w:hAnsi="Cambria"/>
          <w:sz w:val="20"/>
          <w:szCs w:val="20"/>
        </w:rPr>
        <w:tab/>
        <w:t>TP Caruso (Assistant Director-10%)</w:t>
      </w:r>
      <w:r w:rsidRPr="00E306B2">
        <w:rPr>
          <w:rFonts w:ascii="Cambria" w:hAnsi="Cambria"/>
          <w:sz w:val="20"/>
          <w:szCs w:val="20"/>
        </w:rPr>
        <w:tab/>
        <w:t>9/06-8/11</w:t>
      </w:r>
    </w:p>
    <w:p w14:paraId="0D3DB890" w14:textId="77777777" w:rsidR="00AC55F2" w:rsidRPr="00E306B2" w:rsidRDefault="00AC55F2" w:rsidP="00AC55F2">
      <w:pPr>
        <w:jc w:val="both"/>
        <w:rPr>
          <w:rFonts w:ascii="Cambria" w:hAnsi="Cambria"/>
          <w:sz w:val="20"/>
          <w:szCs w:val="20"/>
        </w:rPr>
      </w:pPr>
      <w:r w:rsidRPr="00E306B2">
        <w:rPr>
          <w:rFonts w:ascii="Cambria" w:hAnsi="Cambria"/>
          <w:i/>
          <w:sz w:val="20"/>
          <w:szCs w:val="20"/>
        </w:rPr>
        <w:t xml:space="preserve">Summer Veterinary Student Research Program (SVSRP).  </w:t>
      </w:r>
      <w:r w:rsidRPr="00E306B2">
        <w:rPr>
          <w:rFonts w:ascii="Cambria" w:hAnsi="Cambria"/>
          <w:sz w:val="20"/>
          <w:szCs w:val="20"/>
        </w:rPr>
        <w:t>Direct: $120,000.  Score: 139</w:t>
      </w:r>
      <w:r w:rsidRPr="00E306B2">
        <w:rPr>
          <w:rFonts w:ascii="Cambria" w:hAnsi="Cambria"/>
          <w:i/>
          <w:sz w:val="20"/>
          <w:szCs w:val="20"/>
        </w:rPr>
        <w:t xml:space="preserve">.  </w:t>
      </w:r>
      <w:r w:rsidRPr="00E306B2">
        <w:rPr>
          <w:rFonts w:ascii="Cambria" w:hAnsi="Cambria"/>
          <w:sz w:val="20"/>
          <w:szCs w:val="20"/>
        </w:rPr>
        <w:t>Give 4-6 veterinarian students experience in research during the summer months after first and second year of veterinary school to encourage them to pursue a research career.  Includes week-long orientation program, and a 3-day visit to agencies in Washington DC.  Director: S.A. Ahmed.</w:t>
      </w:r>
    </w:p>
    <w:p w14:paraId="13DE1BD2" w14:textId="77777777" w:rsidR="00AC55F2" w:rsidRPr="00E306B2" w:rsidRDefault="00AC55F2" w:rsidP="00AC55F2">
      <w:pPr>
        <w:pStyle w:val="ResearchSupport"/>
        <w:rPr>
          <w:rFonts w:ascii="Cambria" w:hAnsi="Cambria"/>
          <w:sz w:val="20"/>
          <w:szCs w:val="20"/>
        </w:rPr>
      </w:pPr>
      <w:r w:rsidRPr="00E306B2">
        <w:rPr>
          <w:rFonts w:ascii="Cambria" w:hAnsi="Cambria"/>
          <w:sz w:val="20"/>
          <w:szCs w:val="20"/>
        </w:rPr>
        <w:t>NIH/NCRR 1-T32-RR021819-01</w:t>
      </w:r>
      <w:r w:rsidRPr="00E306B2">
        <w:rPr>
          <w:rFonts w:ascii="Cambria" w:hAnsi="Cambria"/>
          <w:sz w:val="20"/>
          <w:szCs w:val="20"/>
        </w:rPr>
        <w:tab/>
        <w:t>TP Caruso (Assistant Director-10%)</w:t>
      </w:r>
      <w:r w:rsidRPr="00E306B2">
        <w:rPr>
          <w:rFonts w:ascii="Cambria" w:hAnsi="Cambria"/>
          <w:sz w:val="20"/>
          <w:szCs w:val="20"/>
        </w:rPr>
        <w:tab/>
        <w:t>11/06-10/11</w:t>
      </w:r>
    </w:p>
    <w:p w14:paraId="4ADE00E9" w14:textId="77777777" w:rsidR="00AC55F2" w:rsidRPr="00E306B2" w:rsidRDefault="00AC55F2" w:rsidP="00AC55F2">
      <w:pPr>
        <w:jc w:val="both"/>
        <w:rPr>
          <w:rFonts w:ascii="Cambria" w:hAnsi="Cambria"/>
          <w:sz w:val="20"/>
          <w:szCs w:val="20"/>
        </w:rPr>
      </w:pPr>
      <w:r w:rsidRPr="00E306B2">
        <w:rPr>
          <w:rFonts w:ascii="Cambria" w:hAnsi="Cambria"/>
          <w:i/>
          <w:sz w:val="20"/>
          <w:szCs w:val="20"/>
        </w:rPr>
        <w:t>Animal Model Research for Veterinarians (AMRV).</w:t>
      </w:r>
      <w:r w:rsidRPr="00E306B2">
        <w:rPr>
          <w:rFonts w:ascii="Cambria" w:hAnsi="Cambria"/>
          <w:sz w:val="20"/>
          <w:szCs w:val="20"/>
        </w:rPr>
        <w:t xml:space="preserve">  Direct: $719,960.   Score: 138.  Train veterinarians in the skills of a </w:t>
      </w:r>
      <w:proofErr w:type="gramStart"/>
      <w:r w:rsidRPr="00E306B2">
        <w:rPr>
          <w:rFonts w:ascii="Cambria" w:hAnsi="Cambria"/>
          <w:sz w:val="20"/>
          <w:szCs w:val="20"/>
        </w:rPr>
        <w:t>researcher, and</w:t>
      </w:r>
      <w:proofErr w:type="gramEnd"/>
      <w:r w:rsidRPr="00E306B2">
        <w:rPr>
          <w:rFonts w:ascii="Cambria" w:hAnsi="Cambria"/>
          <w:sz w:val="20"/>
          <w:szCs w:val="20"/>
        </w:rPr>
        <w:t xml:space="preserve"> encourage them to pursue a research career.  Director: X.J. Meng.</w:t>
      </w:r>
    </w:p>
    <w:p w14:paraId="41D5B845" w14:textId="77777777" w:rsidR="00AC55F2" w:rsidRPr="00E306B2" w:rsidRDefault="00AC55F2" w:rsidP="00AC55F2">
      <w:pPr>
        <w:pStyle w:val="ResearchSupport"/>
        <w:rPr>
          <w:rFonts w:ascii="Cambria" w:hAnsi="Cambria"/>
          <w:sz w:val="20"/>
          <w:szCs w:val="20"/>
        </w:rPr>
      </w:pPr>
      <w:r w:rsidRPr="00E306B2">
        <w:rPr>
          <w:rFonts w:ascii="Cambria" w:hAnsi="Cambria"/>
          <w:sz w:val="20"/>
          <w:szCs w:val="20"/>
        </w:rPr>
        <w:t>Merck-Merial Foundation</w:t>
      </w:r>
      <w:r w:rsidRPr="00E306B2">
        <w:rPr>
          <w:rFonts w:ascii="Cambria" w:hAnsi="Cambria"/>
          <w:sz w:val="20"/>
          <w:szCs w:val="20"/>
        </w:rPr>
        <w:tab/>
        <w:t>TP Caruso (Asst Dir-2%)</w:t>
      </w:r>
      <w:r w:rsidRPr="00E306B2">
        <w:rPr>
          <w:rFonts w:ascii="Cambria" w:hAnsi="Cambria"/>
          <w:sz w:val="20"/>
          <w:szCs w:val="20"/>
        </w:rPr>
        <w:tab/>
        <w:t>12/06-9/08</w:t>
      </w:r>
    </w:p>
    <w:p w14:paraId="3F0B0FCD" w14:textId="77777777" w:rsidR="00AC55F2" w:rsidRPr="00E306B2" w:rsidRDefault="00AC55F2" w:rsidP="00AC55F2">
      <w:pPr>
        <w:pStyle w:val="PlainText"/>
        <w:jc w:val="both"/>
        <w:rPr>
          <w:rFonts w:ascii="Cambria" w:hAnsi="Cambria" w:cs="Times New Roman"/>
        </w:rPr>
      </w:pPr>
      <w:r w:rsidRPr="00E306B2">
        <w:rPr>
          <w:rFonts w:ascii="Cambria" w:hAnsi="Cambria" w:cs="Times New Roman"/>
          <w:i/>
        </w:rPr>
        <w:t>Merck-Merial Veterinary Scholars Program 2007-2008</w:t>
      </w:r>
      <w:r w:rsidRPr="00E306B2">
        <w:rPr>
          <w:rFonts w:ascii="Cambria" w:hAnsi="Cambria" w:cs="Times New Roman"/>
        </w:rPr>
        <w:t>.  Direct: $40,000.  Supplemental annual award for T35 mentioned above adding an additional four student in the summer of 2008.  Dir: S.A. Ahmed.</w:t>
      </w:r>
    </w:p>
    <w:p w14:paraId="2669F20F" w14:textId="77777777" w:rsidR="00AC55F2" w:rsidRPr="00E306B2" w:rsidRDefault="00AC55F2" w:rsidP="00AC55F2">
      <w:pPr>
        <w:pStyle w:val="ResearchSupport"/>
        <w:rPr>
          <w:rFonts w:ascii="Cambria" w:hAnsi="Cambria"/>
          <w:sz w:val="20"/>
          <w:szCs w:val="20"/>
          <w:lang w:val="it-IT"/>
        </w:rPr>
      </w:pPr>
      <w:r w:rsidRPr="00E306B2">
        <w:rPr>
          <w:rFonts w:ascii="Cambria" w:hAnsi="Cambria"/>
          <w:sz w:val="20"/>
          <w:szCs w:val="20"/>
          <w:lang w:val="it-IT"/>
        </w:rPr>
        <w:t xml:space="preserve">NIH/NCI – Booz-Allen Hamilton </w:t>
      </w:r>
      <w:r w:rsidRPr="00E306B2">
        <w:rPr>
          <w:rFonts w:ascii="Cambria" w:hAnsi="Cambria"/>
          <w:sz w:val="20"/>
          <w:szCs w:val="20"/>
          <w:lang w:val="it-IT"/>
        </w:rPr>
        <w:tab/>
      </w:r>
      <w:r w:rsidRPr="00E306B2">
        <w:rPr>
          <w:rFonts w:ascii="Cambria" w:hAnsi="Cambria"/>
          <w:sz w:val="20"/>
          <w:szCs w:val="20"/>
        </w:rPr>
        <w:t xml:space="preserve">TP </w:t>
      </w:r>
      <w:r w:rsidRPr="00E306B2">
        <w:rPr>
          <w:rFonts w:ascii="Cambria" w:hAnsi="Cambria"/>
          <w:sz w:val="20"/>
          <w:szCs w:val="20"/>
          <w:lang w:val="it-IT"/>
        </w:rPr>
        <w:t>Caruso (Participant – 10%)</w:t>
      </w:r>
      <w:r w:rsidRPr="00E306B2">
        <w:rPr>
          <w:rFonts w:ascii="Cambria" w:hAnsi="Cambria"/>
          <w:sz w:val="20"/>
          <w:szCs w:val="20"/>
          <w:lang w:val="it-IT"/>
        </w:rPr>
        <w:tab/>
        <w:t>06/07-03/08</w:t>
      </w:r>
    </w:p>
    <w:p w14:paraId="4977E0F9" w14:textId="77777777" w:rsidR="00AC55F2" w:rsidRPr="00E306B2" w:rsidRDefault="00AC55F2" w:rsidP="00AC55F2">
      <w:pPr>
        <w:jc w:val="both"/>
        <w:rPr>
          <w:rFonts w:ascii="Cambria" w:hAnsi="Cambria"/>
          <w:sz w:val="20"/>
          <w:szCs w:val="20"/>
        </w:rPr>
      </w:pPr>
      <w:r w:rsidRPr="00E306B2">
        <w:rPr>
          <w:rFonts w:ascii="Cambria" w:hAnsi="Cambria"/>
          <w:i/>
          <w:sz w:val="20"/>
          <w:szCs w:val="20"/>
        </w:rPr>
        <w:t>Cancer Biomedical Informatics Grid (caBIG).</w:t>
      </w:r>
      <w:r w:rsidRPr="00E306B2">
        <w:rPr>
          <w:rFonts w:ascii="Cambria" w:hAnsi="Cambria"/>
          <w:sz w:val="20"/>
          <w:szCs w:val="20"/>
        </w:rPr>
        <w:t xml:space="preserve">  Direct: $7,000.  Participate in meetings and production of products of the Data Sharing and Intellectual Capital Workgroup.  One review paper in preparation on data deidentification.</w:t>
      </w:r>
    </w:p>
    <w:p w14:paraId="16FE7ACA" w14:textId="77777777" w:rsidR="00AC55F2" w:rsidRPr="00E306B2" w:rsidRDefault="00AC55F2" w:rsidP="00AC55F2">
      <w:pPr>
        <w:pStyle w:val="ResearchSupport"/>
        <w:rPr>
          <w:rFonts w:ascii="Cambria" w:hAnsi="Cambria"/>
          <w:sz w:val="20"/>
          <w:szCs w:val="20"/>
          <w:lang w:val="it-IT"/>
        </w:rPr>
      </w:pPr>
      <w:r w:rsidRPr="00E306B2">
        <w:rPr>
          <w:rFonts w:ascii="Cambria" w:hAnsi="Cambria"/>
          <w:sz w:val="20"/>
          <w:szCs w:val="20"/>
          <w:lang w:val="it-IT"/>
        </w:rPr>
        <w:t xml:space="preserve">RTI International </w:t>
      </w:r>
      <w:r w:rsidRPr="00E306B2">
        <w:rPr>
          <w:rFonts w:ascii="Cambria" w:hAnsi="Cambria"/>
          <w:sz w:val="20"/>
          <w:szCs w:val="20"/>
          <w:lang w:val="it-IT"/>
        </w:rPr>
        <w:tab/>
      </w:r>
      <w:r w:rsidRPr="00E306B2">
        <w:rPr>
          <w:rFonts w:ascii="Cambria" w:hAnsi="Cambria"/>
          <w:sz w:val="20"/>
          <w:szCs w:val="20"/>
        </w:rPr>
        <w:t xml:space="preserve">TP </w:t>
      </w:r>
      <w:r w:rsidRPr="00E306B2">
        <w:rPr>
          <w:rFonts w:ascii="Cambria" w:hAnsi="Cambria"/>
          <w:sz w:val="20"/>
          <w:szCs w:val="20"/>
          <w:lang w:val="it-IT"/>
        </w:rPr>
        <w:t>Caruso (Health Informatics Liaison Research Assoc. – 100%*)</w:t>
      </w:r>
      <w:r w:rsidRPr="00E306B2">
        <w:rPr>
          <w:rFonts w:ascii="Cambria" w:hAnsi="Cambria"/>
          <w:sz w:val="20"/>
          <w:szCs w:val="20"/>
          <w:lang w:val="it-IT"/>
        </w:rPr>
        <w:tab/>
        <w:t>01/12-12/14</w:t>
      </w:r>
    </w:p>
    <w:p w14:paraId="3BB9520D" w14:textId="77777777" w:rsidR="00AC55F2" w:rsidRPr="00E306B2" w:rsidRDefault="00AC55F2" w:rsidP="00AC55F2">
      <w:pPr>
        <w:jc w:val="both"/>
        <w:rPr>
          <w:rFonts w:ascii="Cambria" w:hAnsi="Cambria"/>
          <w:sz w:val="20"/>
          <w:szCs w:val="20"/>
        </w:rPr>
      </w:pPr>
      <w:r w:rsidRPr="00E306B2">
        <w:rPr>
          <w:rFonts w:ascii="Cambria" w:hAnsi="Cambria"/>
          <w:i/>
          <w:sz w:val="20"/>
          <w:szCs w:val="20"/>
        </w:rPr>
        <w:t>Health Informatics Liaison Research Associate.</w:t>
      </w:r>
      <w:r w:rsidRPr="00E306B2">
        <w:rPr>
          <w:rFonts w:ascii="Cambria" w:hAnsi="Cambria"/>
          <w:sz w:val="20"/>
          <w:szCs w:val="20"/>
        </w:rPr>
        <w:t xml:space="preserve">  Direct: $135,000.  Build a partnership between the School of Information and Library Science, University of North Carolina at Chapel Hill and the Center for the Advancement of Health Information Technology, RTI International. *Percent changed to 50% upon start of PCORI funding.</w:t>
      </w:r>
    </w:p>
    <w:p w14:paraId="4F8D9F2E" w14:textId="77777777" w:rsidR="00AC55F2" w:rsidRPr="00E306B2" w:rsidRDefault="00AC55F2" w:rsidP="00AC55F2">
      <w:pPr>
        <w:pStyle w:val="ResearchSupport"/>
        <w:rPr>
          <w:rFonts w:ascii="Cambria" w:hAnsi="Cambria"/>
          <w:sz w:val="20"/>
          <w:szCs w:val="20"/>
          <w:lang w:val="it-IT"/>
        </w:rPr>
      </w:pPr>
      <w:r w:rsidRPr="00E306B2">
        <w:rPr>
          <w:rFonts w:ascii="Cambria" w:hAnsi="Cambria"/>
          <w:sz w:val="20"/>
          <w:szCs w:val="20"/>
          <w:lang w:val="it-IT"/>
        </w:rPr>
        <w:t xml:space="preserve">PCORI </w:t>
      </w:r>
      <w:r w:rsidRPr="00E306B2">
        <w:rPr>
          <w:rFonts w:ascii="Cambria" w:hAnsi="Cambria"/>
          <w:sz w:val="20"/>
          <w:szCs w:val="20"/>
          <w:lang w:val="it-IT"/>
        </w:rPr>
        <w:tab/>
      </w:r>
      <w:r w:rsidRPr="00E306B2">
        <w:rPr>
          <w:rFonts w:ascii="Cambria" w:hAnsi="Cambria"/>
          <w:sz w:val="20"/>
          <w:szCs w:val="20"/>
        </w:rPr>
        <w:t xml:space="preserve">TP </w:t>
      </w:r>
      <w:r w:rsidRPr="00E306B2">
        <w:rPr>
          <w:rFonts w:ascii="Cambria" w:hAnsi="Cambria"/>
          <w:sz w:val="20"/>
          <w:szCs w:val="20"/>
          <w:lang w:val="it-IT"/>
        </w:rPr>
        <w:t>Caruso (Project Manager – 50%)</w:t>
      </w:r>
      <w:r w:rsidRPr="00E306B2">
        <w:rPr>
          <w:rFonts w:ascii="Cambria" w:hAnsi="Cambria"/>
          <w:sz w:val="20"/>
          <w:szCs w:val="20"/>
          <w:lang w:val="it-IT"/>
        </w:rPr>
        <w:tab/>
        <w:t>03/13-09/15</w:t>
      </w:r>
    </w:p>
    <w:p w14:paraId="0720751E" w14:textId="77777777" w:rsidR="00AC55F2" w:rsidRPr="00E306B2" w:rsidRDefault="00AC55F2" w:rsidP="00AC55F2">
      <w:pPr>
        <w:jc w:val="both"/>
        <w:rPr>
          <w:rFonts w:ascii="Cambria" w:hAnsi="Cambria"/>
          <w:sz w:val="20"/>
          <w:szCs w:val="20"/>
        </w:rPr>
      </w:pPr>
      <w:r w:rsidRPr="00E306B2">
        <w:rPr>
          <w:rFonts w:ascii="Cambria" w:hAnsi="Cambria"/>
          <w:i/>
          <w:sz w:val="20"/>
          <w:szCs w:val="20"/>
        </w:rPr>
        <w:t>Crohns &amp; Colitis Foundation of America Partners Patient-Powered Research Network.</w:t>
      </w:r>
      <w:r w:rsidRPr="00E306B2">
        <w:rPr>
          <w:rFonts w:ascii="Cambria" w:hAnsi="Cambria"/>
          <w:sz w:val="20"/>
          <w:szCs w:val="20"/>
        </w:rPr>
        <w:t xml:space="preserve">  Direct: $135,000.  Develop a network of individuals with inflammatory bowel disease who provide electronic health record and self-generated health information, as well as participate in surveys for research use.  The network is part of a national coordination of patient-powered and clinical data research networks developed as part of PCORnet. </w:t>
      </w:r>
    </w:p>
    <w:p w14:paraId="0339A55E" w14:textId="77777777" w:rsidR="00AC55F2" w:rsidRPr="00E306B2" w:rsidRDefault="00AC55F2" w:rsidP="00AC55F2">
      <w:pPr>
        <w:pStyle w:val="ResearchSupport"/>
        <w:rPr>
          <w:rFonts w:ascii="Cambria" w:hAnsi="Cambria"/>
          <w:sz w:val="20"/>
          <w:szCs w:val="20"/>
          <w:lang w:val="it-IT"/>
        </w:rPr>
      </w:pPr>
      <w:r w:rsidRPr="00E306B2">
        <w:rPr>
          <w:rFonts w:ascii="Cambria" w:hAnsi="Cambria"/>
          <w:sz w:val="20"/>
          <w:szCs w:val="20"/>
          <w:lang w:val="it-IT"/>
        </w:rPr>
        <w:t xml:space="preserve">NIH/NICHD </w:t>
      </w:r>
      <w:r w:rsidRPr="00E306B2">
        <w:rPr>
          <w:rFonts w:ascii="Cambria" w:hAnsi="Cambria"/>
          <w:sz w:val="20"/>
          <w:szCs w:val="20"/>
          <w:lang w:val="it-IT"/>
        </w:rPr>
        <w:tab/>
      </w:r>
      <w:r w:rsidRPr="00E306B2">
        <w:rPr>
          <w:rFonts w:ascii="Cambria" w:hAnsi="Cambria"/>
          <w:sz w:val="20"/>
          <w:szCs w:val="20"/>
        </w:rPr>
        <w:t xml:space="preserve">TP </w:t>
      </w:r>
      <w:r w:rsidRPr="00E306B2">
        <w:rPr>
          <w:rFonts w:ascii="Cambria" w:hAnsi="Cambria"/>
          <w:sz w:val="20"/>
          <w:szCs w:val="20"/>
          <w:lang w:val="it-IT"/>
        </w:rPr>
        <w:t>Caruso (Program Manager – Up to 20%)</w:t>
      </w:r>
      <w:r w:rsidRPr="00E306B2">
        <w:rPr>
          <w:rFonts w:ascii="Cambria" w:hAnsi="Cambria"/>
          <w:sz w:val="20"/>
          <w:szCs w:val="20"/>
          <w:lang w:val="it-IT"/>
        </w:rPr>
        <w:tab/>
        <w:t>9/12-9/17</w:t>
      </w:r>
    </w:p>
    <w:p w14:paraId="5589B3BB" w14:textId="77777777" w:rsidR="00AC55F2" w:rsidRPr="00E306B2" w:rsidRDefault="00AC55F2" w:rsidP="00AC55F2">
      <w:pPr>
        <w:jc w:val="both"/>
        <w:rPr>
          <w:rFonts w:ascii="Cambria" w:hAnsi="Cambria"/>
          <w:sz w:val="20"/>
          <w:szCs w:val="20"/>
        </w:rPr>
      </w:pPr>
      <w:r w:rsidRPr="00E306B2">
        <w:rPr>
          <w:rFonts w:ascii="Cambria" w:hAnsi="Cambria"/>
          <w:i/>
          <w:sz w:val="20"/>
          <w:szCs w:val="20"/>
        </w:rPr>
        <w:t>Clinical Trials Database (CTDB) Research Support.</w:t>
      </w:r>
      <w:r w:rsidRPr="00E306B2">
        <w:rPr>
          <w:rFonts w:ascii="Cambria" w:hAnsi="Cambria"/>
          <w:sz w:val="20"/>
          <w:szCs w:val="20"/>
        </w:rPr>
        <w:t xml:space="preserve">  Total: $3.5 M.  Manage the design, development, maintenance and support of the CTDB for NIH Intramural and Extramural users.  Team includes funding for an intramural (half time funding) and extramural project manager, two and a half programmers, an analyst, and a consultant.</w:t>
      </w:r>
    </w:p>
    <w:p w14:paraId="41B16CAC" w14:textId="35477F43" w:rsidR="00EE71D2" w:rsidRPr="00E00850" w:rsidRDefault="00EE71D2" w:rsidP="00EE71D2">
      <w:pPr>
        <w:pStyle w:val="ListParagraph"/>
        <w:numPr>
          <w:ilvl w:val="0"/>
          <w:numId w:val="0"/>
        </w:numPr>
        <w:pBdr>
          <w:top w:val="single" w:sz="4" w:space="3" w:color="auto"/>
        </w:pBdr>
        <w:shd w:val="clear" w:color="auto" w:fill="D9E2F3" w:themeFill="accent5" w:themeFillTint="33"/>
        <w:spacing w:before="120" w:line="260" w:lineRule="exact"/>
        <w:jc w:val="center"/>
        <w:outlineLvl w:val="0"/>
        <w:rPr>
          <w:rFonts w:ascii="Cambria" w:hAnsi="Cambria"/>
          <w:color w:val="FF0000"/>
          <w:sz w:val="25"/>
          <w:szCs w:val="25"/>
        </w:rPr>
      </w:pPr>
      <w:r>
        <w:rPr>
          <w:rFonts w:ascii="Cambria" w:hAnsi="Cambria"/>
          <w:sz w:val="25"/>
          <w:szCs w:val="25"/>
        </w:rPr>
        <w:t>Research Proposals Submitted &amp; Not Funded</w:t>
      </w:r>
    </w:p>
    <w:p w14:paraId="69D23D8F" w14:textId="77777777" w:rsidR="00AC55F2" w:rsidRPr="00E306B2" w:rsidRDefault="00AC55F2" w:rsidP="00AC55F2">
      <w:pPr>
        <w:pStyle w:val="ResearchSupport"/>
        <w:rPr>
          <w:rFonts w:ascii="Cambria" w:hAnsi="Cambria"/>
          <w:sz w:val="20"/>
          <w:szCs w:val="20"/>
        </w:rPr>
      </w:pPr>
      <w:r w:rsidRPr="00E306B2">
        <w:rPr>
          <w:rFonts w:ascii="Cambria" w:hAnsi="Cambria"/>
          <w:sz w:val="20"/>
          <w:szCs w:val="20"/>
        </w:rPr>
        <w:t>Agency for Health Research &amp; Quality</w:t>
      </w:r>
      <w:r w:rsidRPr="00E306B2">
        <w:rPr>
          <w:rFonts w:ascii="Cambria" w:hAnsi="Cambria"/>
          <w:sz w:val="20"/>
          <w:szCs w:val="20"/>
        </w:rPr>
        <w:tab/>
        <w:t>TP Caruso (coPI-30%)</w:t>
      </w:r>
      <w:r w:rsidRPr="00E306B2">
        <w:rPr>
          <w:rFonts w:ascii="Cambria" w:hAnsi="Cambria"/>
          <w:sz w:val="20"/>
          <w:szCs w:val="20"/>
        </w:rPr>
        <w:tab/>
        <w:t>09/13-08/18</w:t>
      </w:r>
    </w:p>
    <w:p w14:paraId="4190865E" w14:textId="35205987" w:rsidR="00AC55F2" w:rsidRPr="00E306B2" w:rsidRDefault="00AC55F2" w:rsidP="00AC55F2">
      <w:pPr>
        <w:jc w:val="both"/>
        <w:rPr>
          <w:rFonts w:ascii="Cambria" w:hAnsi="Cambria"/>
          <w:sz w:val="20"/>
          <w:szCs w:val="20"/>
        </w:rPr>
      </w:pPr>
      <w:r w:rsidRPr="00E306B2">
        <w:rPr>
          <w:rFonts w:ascii="Cambria" w:hAnsi="Cambria"/>
          <w:i/>
          <w:sz w:val="20"/>
          <w:szCs w:val="20"/>
        </w:rPr>
        <w:t>Personal Health Information Management Needs and Design for the Elderly.</w:t>
      </w:r>
      <w:r w:rsidRPr="00E306B2">
        <w:rPr>
          <w:rFonts w:ascii="Cambria" w:hAnsi="Cambria"/>
          <w:sz w:val="20"/>
          <w:szCs w:val="20"/>
        </w:rPr>
        <w:t xml:space="preserve">  Total Direct: $1,670,000.  Studying the personal health information management needs and preferences of people over 64 years of </w:t>
      </w:r>
      <w:r w:rsidR="00EE71D2" w:rsidRPr="00E306B2">
        <w:rPr>
          <w:rFonts w:ascii="Cambria" w:hAnsi="Cambria"/>
          <w:sz w:val="20"/>
          <w:szCs w:val="20"/>
        </w:rPr>
        <w:t>age and</w:t>
      </w:r>
      <w:r w:rsidRPr="00E306B2">
        <w:rPr>
          <w:rFonts w:ascii="Cambria" w:hAnsi="Cambria"/>
          <w:sz w:val="20"/>
          <w:szCs w:val="20"/>
        </w:rPr>
        <w:t xml:space="preserve"> making design recommendations for PHR systems for these individuals.  PI: G. Marchionini.  </w:t>
      </w:r>
      <w:r w:rsidRPr="00E306B2">
        <w:rPr>
          <w:rFonts w:ascii="Cambria" w:hAnsi="Cambria"/>
          <w:sz w:val="20"/>
          <w:szCs w:val="20"/>
          <w:u w:val="single"/>
        </w:rPr>
        <w:t>Proposal resubmitted but not funded</w:t>
      </w:r>
      <w:r w:rsidRPr="00E306B2">
        <w:rPr>
          <w:rFonts w:ascii="Cambria" w:hAnsi="Cambria"/>
          <w:sz w:val="20"/>
          <w:szCs w:val="20"/>
        </w:rPr>
        <w:t>.</w:t>
      </w:r>
    </w:p>
    <w:p w14:paraId="607FA1CF" w14:textId="77777777" w:rsidR="00AC55F2" w:rsidRPr="00E306B2" w:rsidRDefault="00AC55F2" w:rsidP="00AC55F2">
      <w:pPr>
        <w:pStyle w:val="ResearchSupport"/>
        <w:pBdr>
          <w:top w:val="single" w:sz="4" w:space="1" w:color="auto"/>
        </w:pBdr>
        <w:rPr>
          <w:rFonts w:ascii="Cambria" w:hAnsi="Cambria"/>
          <w:sz w:val="20"/>
          <w:szCs w:val="20"/>
        </w:rPr>
      </w:pPr>
      <w:r w:rsidRPr="00E306B2">
        <w:rPr>
          <w:rFonts w:ascii="Cambria" w:hAnsi="Cambria"/>
          <w:sz w:val="20"/>
          <w:szCs w:val="20"/>
        </w:rPr>
        <w:t>NIH NHGRI STTR</w:t>
      </w:r>
      <w:r w:rsidRPr="00E306B2">
        <w:rPr>
          <w:rFonts w:ascii="Cambria" w:hAnsi="Cambria"/>
          <w:sz w:val="20"/>
          <w:szCs w:val="20"/>
        </w:rPr>
        <w:tab/>
        <w:t>TP Caruso (PI-70%)</w:t>
      </w:r>
      <w:r w:rsidRPr="00E306B2">
        <w:rPr>
          <w:rFonts w:ascii="Cambria" w:hAnsi="Cambria"/>
          <w:sz w:val="20"/>
          <w:szCs w:val="20"/>
        </w:rPr>
        <w:tab/>
        <w:t>09/06-08/07</w:t>
      </w:r>
    </w:p>
    <w:p w14:paraId="1B6F5DFD" w14:textId="77777777" w:rsidR="00AC55F2" w:rsidRPr="00E306B2" w:rsidRDefault="00AC55F2" w:rsidP="00AC55F2">
      <w:pPr>
        <w:jc w:val="both"/>
        <w:rPr>
          <w:rFonts w:ascii="Cambria" w:hAnsi="Cambria"/>
          <w:sz w:val="20"/>
          <w:szCs w:val="20"/>
        </w:rPr>
      </w:pPr>
      <w:r w:rsidRPr="00E306B2">
        <w:rPr>
          <w:rFonts w:ascii="Cambria" w:hAnsi="Cambria"/>
          <w:i/>
          <w:sz w:val="20"/>
          <w:szCs w:val="20"/>
        </w:rPr>
        <w:t>ClinGeneRIM implemented in Laboratory Animal System.</w:t>
      </w:r>
      <w:r w:rsidRPr="00E306B2">
        <w:rPr>
          <w:rFonts w:ascii="Cambria" w:hAnsi="Cambria"/>
          <w:sz w:val="20"/>
          <w:szCs w:val="20"/>
        </w:rPr>
        <w:t xml:space="preserve">  Total Direct: $100,000.  Submitted through BioClinformatics, LLC.  </w:t>
      </w:r>
      <w:r w:rsidRPr="00E306B2">
        <w:rPr>
          <w:rFonts w:ascii="Cambria" w:hAnsi="Cambria"/>
          <w:sz w:val="20"/>
          <w:szCs w:val="20"/>
          <w:u w:val="single"/>
        </w:rPr>
        <w:t>Proposal not funded</w:t>
      </w:r>
      <w:r w:rsidRPr="00E306B2">
        <w:rPr>
          <w:rFonts w:ascii="Cambria" w:hAnsi="Cambria"/>
          <w:sz w:val="20"/>
          <w:szCs w:val="20"/>
        </w:rPr>
        <w:t>.</w:t>
      </w:r>
    </w:p>
    <w:p w14:paraId="1A7579F2" w14:textId="77777777" w:rsidR="00AC55F2" w:rsidRPr="00E306B2" w:rsidRDefault="00AC55F2" w:rsidP="00AC55F2">
      <w:pPr>
        <w:pStyle w:val="ResearchSupport"/>
        <w:pBdr>
          <w:top w:val="single" w:sz="4" w:space="1" w:color="auto"/>
        </w:pBdr>
        <w:rPr>
          <w:rFonts w:ascii="Cambria" w:hAnsi="Cambria"/>
          <w:sz w:val="20"/>
          <w:szCs w:val="20"/>
        </w:rPr>
      </w:pPr>
      <w:r w:rsidRPr="00E306B2">
        <w:rPr>
          <w:rFonts w:ascii="Cambria" w:hAnsi="Cambria"/>
          <w:sz w:val="20"/>
          <w:szCs w:val="20"/>
        </w:rPr>
        <w:t>NIH NHGRI R21/R33</w:t>
      </w:r>
      <w:r w:rsidRPr="00E306B2">
        <w:rPr>
          <w:rFonts w:ascii="Cambria" w:hAnsi="Cambria"/>
          <w:sz w:val="20"/>
          <w:szCs w:val="20"/>
        </w:rPr>
        <w:tab/>
        <w:t>TP Caruso (PI-25%)</w:t>
      </w:r>
      <w:r w:rsidRPr="00E306B2">
        <w:rPr>
          <w:rFonts w:ascii="Cambria" w:hAnsi="Cambria"/>
          <w:sz w:val="20"/>
          <w:szCs w:val="20"/>
        </w:rPr>
        <w:tab/>
        <w:t>09/5-08/18</w:t>
      </w:r>
    </w:p>
    <w:p w14:paraId="27D3F3E2" w14:textId="77777777" w:rsidR="00AC55F2" w:rsidRPr="00E306B2" w:rsidRDefault="00AC55F2" w:rsidP="00AC55F2">
      <w:pPr>
        <w:jc w:val="both"/>
        <w:rPr>
          <w:rFonts w:ascii="Cambria" w:hAnsi="Cambria"/>
          <w:sz w:val="20"/>
          <w:szCs w:val="20"/>
        </w:rPr>
      </w:pPr>
      <w:r w:rsidRPr="00E306B2">
        <w:rPr>
          <w:rFonts w:ascii="Cambria" w:hAnsi="Cambria"/>
          <w:i/>
          <w:sz w:val="20"/>
          <w:szCs w:val="20"/>
        </w:rPr>
        <w:t>ClinGeneRIM implemented in Laboratory Animal System.</w:t>
      </w:r>
      <w:r w:rsidRPr="00E306B2">
        <w:rPr>
          <w:rFonts w:ascii="Cambria" w:hAnsi="Cambria"/>
          <w:sz w:val="20"/>
          <w:szCs w:val="20"/>
        </w:rPr>
        <w:t xml:space="preserve">  Total Direct: $500,000.  </w:t>
      </w:r>
      <w:r w:rsidRPr="00E306B2">
        <w:rPr>
          <w:rFonts w:ascii="Cambria" w:hAnsi="Cambria"/>
          <w:sz w:val="20"/>
          <w:szCs w:val="20"/>
          <w:u w:val="single"/>
        </w:rPr>
        <w:t>Proposal not funded</w:t>
      </w:r>
      <w:r w:rsidRPr="00E306B2">
        <w:rPr>
          <w:rFonts w:ascii="Cambria" w:hAnsi="Cambria"/>
          <w:sz w:val="20"/>
          <w:szCs w:val="20"/>
        </w:rPr>
        <w:t>.</w:t>
      </w:r>
    </w:p>
    <w:p w14:paraId="35176636" w14:textId="70F105A7" w:rsidR="00EE71D2" w:rsidRPr="00E00850" w:rsidRDefault="00EE71D2" w:rsidP="00EE71D2">
      <w:pPr>
        <w:pStyle w:val="ListParagraph"/>
        <w:numPr>
          <w:ilvl w:val="0"/>
          <w:numId w:val="0"/>
        </w:numPr>
        <w:pBdr>
          <w:top w:val="single" w:sz="4" w:space="3" w:color="auto"/>
        </w:pBdr>
        <w:shd w:val="clear" w:color="auto" w:fill="D9E2F3" w:themeFill="accent5" w:themeFillTint="33"/>
        <w:spacing w:before="120" w:line="260" w:lineRule="exact"/>
        <w:jc w:val="center"/>
        <w:outlineLvl w:val="0"/>
        <w:rPr>
          <w:rFonts w:ascii="Cambria" w:hAnsi="Cambria"/>
          <w:color w:val="FF0000"/>
          <w:sz w:val="25"/>
          <w:szCs w:val="25"/>
        </w:rPr>
      </w:pPr>
      <w:r>
        <w:rPr>
          <w:rFonts w:ascii="Cambria" w:hAnsi="Cambria"/>
          <w:sz w:val="25"/>
          <w:szCs w:val="25"/>
        </w:rPr>
        <w:t>Editorial Work, Refereeing Activities, Review Panels, Etc.</w:t>
      </w:r>
    </w:p>
    <w:p w14:paraId="76DC5874" w14:textId="77777777" w:rsidR="00AC55F2" w:rsidRPr="00E306B2" w:rsidRDefault="00AC55F2" w:rsidP="00AC55F2">
      <w:pPr>
        <w:pStyle w:val="Dateditems"/>
        <w:spacing w:before="120"/>
        <w:ind w:left="1714" w:right="-14" w:hanging="1714"/>
        <w:rPr>
          <w:rFonts w:ascii="Cambria" w:hAnsi="Cambria"/>
          <w:color w:val="000000"/>
          <w:sz w:val="20"/>
          <w:szCs w:val="20"/>
        </w:rPr>
      </w:pPr>
      <w:r w:rsidRPr="00E306B2">
        <w:rPr>
          <w:rFonts w:ascii="Cambria" w:hAnsi="Cambria"/>
          <w:color w:val="000000"/>
          <w:sz w:val="20"/>
          <w:szCs w:val="20"/>
        </w:rPr>
        <w:t xml:space="preserve">2002 </w:t>
      </w:r>
      <w:r w:rsidRPr="00E306B2">
        <w:rPr>
          <w:rFonts w:ascii="Cambria" w:hAnsi="Cambria"/>
          <w:color w:val="000000"/>
          <w:sz w:val="20"/>
          <w:szCs w:val="20"/>
        </w:rPr>
        <w:tab/>
        <w:t>Reviewer, Opioid Pharmaceuticals, U.S. Civilian Research and Development Foundation.</w:t>
      </w:r>
    </w:p>
    <w:p w14:paraId="7E3A4DD4" w14:textId="77777777" w:rsidR="00AC55F2" w:rsidRPr="00E306B2" w:rsidRDefault="00AC55F2" w:rsidP="00AC55F2">
      <w:pPr>
        <w:pStyle w:val="Dateditems"/>
        <w:spacing w:before="120"/>
        <w:ind w:left="1714" w:right="-14" w:hanging="1714"/>
        <w:rPr>
          <w:rFonts w:ascii="Cambria" w:hAnsi="Cambria"/>
          <w:color w:val="000000"/>
          <w:sz w:val="20"/>
          <w:szCs w:val="20"/>
        </w:rPr>
      </w:pPr>
      <w:r w:rsidRPr="00E306B2">
        <w:rPr>
          <w:rFonts w:ascii="Cambria" w:hAnsi="Cambria"/>
          <w:color w:val="000000"/>
          <w:sz w:val="20"/>
          <w:szCs w:val="20"/>
        </w:rPr>
        <w:t>2012-2014</w:t>
      </w:r>
      <w:r w:rsidRPr="00E306B2">
        <w:rPr>
          <w:rFonts w:ascii="Cambria" w:hAnsi="Cambria"/>
          <w:color w:val="000000"/>
          <w:sz w:val="20"/>
          <w:szCs w:val="20"/>
        </w:rPr>
        <w:tab/>
        <w:t>Reviewer, American Medical Informatics Association Annual Meeting 2012-2014.</w:t>
      </w:r>
    </w:p>
    <w:p w14:paraId="1DC8A93E" w14:textId="1A1748B6" w:rsidR="00AC55F2" w:rsidRPr="00E306B2" w:rsidRDefault="00AC55F2" w:rsidP="00AC55F2">
      <w:pPr>
        <w:pStyle w:val="Dateditems"/>
        <w:spacing w:before="120"/>
        <w:ind w:left="1714" w:right="-14" w:hanging="1714"/>
        <w:rPr>
          <w:rFonts w:ascii="Cambria" w:hAnsi="Cambria"/>
          <w:color w:val="000000"/>
          <w:sz w:val="20"/>
          <w:szCs w:val="20"/>
        </w:rPr>
      </w:pPr>
      <w:r w:rsidRPr="00E306B2">
        <w:rPr>
          <w:rFonts w:ascii="Cambria" w:hAnsi="Cambria"/>
          <w:color w:val="000000"/>
          <w:sz w:val="20"/>
          <w:szCs w:val="20"/>
        </w:rPr>
        <w:t>Nov. 2013</w:t>
      </w:r>
      <w:r w:rsidRPr="00E306B2">
        <w:rPr>
          <w:rFonts w:ascii="Cambria" w:hAnsi="Cambria"/>
          <w:color w:val="000000"/>
          <w:sz w:val="20"/>
          <w:szCs w:val="20"/>
        </w:rPr>
        <w:tab/>
      </w:r>
      <w:r w:rsidRPr="00E306B2">
        <w:rPr>
          <w:rFonts w:ascii="Cambria" w:hAnsi="Cambria"/>
          <w:sz w:val="20"/>
          <w:szCs w:val="20"/>
        </w:rPr>
        <w:t xml:space="preserve">Judge, </w:t>
      </w:r>
      <w:r w:rsidRPr="00C77460">
        <w:rPr>
          <w:rFonts w:ascii="Cambria" w:hAnsi="Cambria"/>
          <w:sz w:val="20"/>
          <w:szCs w:val="20"/>
        </w:rPr>
        <w:t>UNC Pitch Party</w:t>
      </w:r>
      <w:r w:rsidRPr="00E306B2">
        <w:rPr>
          <w:rFonts w:ascii="Cambria" w:hAnsi="Cambria"/>
          <w:sz w:val="20"/>
          <w:szCs w:val="20"/>
        </w:rPr>
        <w:t xml:space="preserve"> (48 companies made short pitches for their </w:t>
      </w:r>
      <w:proofErr w:type="gramStart"/>
      <w:r w:rsidRPr="00E306B2">
        <w:rPr>
          <w:rFonts w:ascii="Cambria" w:hAnsi="Cambria"/>
          <w:sz w:val="20"/>
          <w:szCs w:val="20"/>
        </w:rPr>
        <w:t>early stage</w:t>
      </w:r>
      <w:proofErr w:type="gramEnd"/>
      <w:r w:rsidRPr="00E306B2">
        <w:rPr>
          <w:rFonts w:ascii="Cambria" w:hAnsi="Cambria"/>
          <w:sz w:val="20"/>
          <w:szCs w:val="20"/>
        </w:rPr>
        <w:t xml:space="preserve"> company with the winner receiving $1,000).</w:t>
      </w:r>
    </w:p>
    <w:p w14:paraId="3611604D" w14:textId="77777777" w:rsidR="00AC55F2" w:rsidRPr="00E306B2" w:rsidRDefault="00AC55F2" w:rsidP="00AC55F2">
      <w:pPr>
        <w:pStyle w:val="Dateditems"/>
        <w:spacing w:before="120"/>
        <w:ind w:left="1714" w:right="-14" w:hanging="1714"/>
        <w:rPr>
          <w:rFonts w:ascii="Cambria" w:hAnsi="Cambria"/>
          <w:color w:val="000000"/>
          <w:sz w:val="20"/>
          <w:szCs w:val="20"/>
        </w:rPr>
      </w:pPr>
      <w:r w:rsidRPr="00E306B2">
        <w:rPr>
          <w:rFonts w:ascii="Cambria" w:hAnsi="Cambria"/>
          <w:color w:val="000000"/>
          <w:sz w:val="20"/>
          <w:szCs w:val="20"/>
        </w:rPr>
        <w:t>Feb. 2014</w:t>
      </w:r>
      <w:r w:rsidRPr="00E306B2">
        <w:rPr>
          <w:rFonts w:ascii="Cambria" w:hAnsi="Cambria"/>
          <w:color w:val="000000"/>
          <w:sz w:val="20"/>
          <w:szCs w:val="20"/>
        </w:rPr>
        <w:tab/>
        <w:t>Health Information Technology Research Study Section, AHRQ.</w:t>
      </w:r>
    </w:p>
    <w:p w14:paraId="53A84D54" w14:textId="77777777" w:rsidR="00AC55F2" w:rsidRPr="00E306B2" w:rsidRDefault="00AC55F2" w:rsidP="00AC55F2">
      <w:pPr>
        <w:pStyle w:val="Dateditems"/>
        <w:spacing w:before="120"/>
        <w:ind w:left="1714" w:right="-14" w:hanging="1714"/>
        <w:rPr>
          <w:rFonts w:ascii="Cambria" w:hAnsi="Cambria"/>
          <w:color w:val="000000"/>
          <w:sz w:val="20"/>
          <w:szCs w:val="20"/>
        </w:rPr>
      </w:pPr>
      <w:r w:rsidRPr="00E306B2">
        <w:rPr>
          <w:rFonts w:ascii="Cambria" w:hAnsi="Cambria"/>
          <w:color w:val="000000"/>
          <w:sz w:val="20"/>
          <w:szCs w:val="20"/>
        </w:rPr>
        <w:t>Mar-Apr 2014</w:t>
      </w:r>
      <w:r w:rsidRPr="00E306B2">
        <w:rPr>
          <w:rFonts w:ascii="Cambria" w:hAnsi="Cambria"/>
          <w:color w:val="000000"/>
          <w:sz w:val="20"/>
          <w:szCs w:val="20"/>
        </w:rPr>
        <w:tab/>
        <w:t>Carolina Challenge 2014 Judge, University of North Carolina at Chapel Hill, NC.</w:t>
      </w:r>
    </w:p>
    <w:p w14:paraId="6972D911" w14:textId="79818313" w:rsidR="00EE71D2" w:rsidRPr="00E00850" w:rsidRDefault="00EE71D2" w:rsidP="00EE71D2">
      <w:pPr>
        <w:pStyle w:val="ListParagraph"/>
        <w:numPr>
          <w:ilvl w:val="0"/>
          <w:numId w:val="0"/>
        </w:numPr>
        <w:pBdr>
          <w:top w:val="single" w:sz="4" w:space="3" w:color="auto"/>
        </w:pBdr>
        <w:shd w:val="clear" w:color="auto" w:fill="D9E2F3" w:themeFill="accent5" w:themeFillTint="33"/>
        <w:spacing w:before="120" w:line="260" w:lineRule="exact"/>
        <w:jc w:val="center"/>
        <w:outlineLvl w:val="0"/>
        <w:rPr>
          <w:rFonts w:ascii="Cambria" w:hAnsi="Cambria"/>
          <w:color w:val="FF0000"/>
          <w:sz w:val="25"/>
          <w:szCs w:val="25"/>
        </w:rPr>
      </w:pPr>
      <w:r>
        <w:rPr>
          <w:rFonts w:ascii="Cambria" w:hAnsi="Cambria"/>
          <w:sz w:val="25"/>
          <w:szCs w:val="25"/>
        </w:rPr>
        <w:lastRenderedPageBreak/>
        <w:t>Conferences or Major Events Organized</w:t>
      </w:r>
    </w:p>
    <w:p w14:paraId="1C20E34E" w14:textId="77777777" w:rsidR="00AC55F2" w:rsidRPr="00E306B2" w:rsidRDefault="00AC55F2" w:rsidP="00AC55F2">
      <w:pPr>
        <w:autoSpaceDE w:val="0"/>
        <w:autoSpaceDN w:val="0"/>
        <w:adjustRightInd w:val="0"/>
        <w:spacing w:before="120"/>
        <w:ind w:left="1440" w:hanging="1440"/>
        <w:jc w:val="both"/>
        <w:rPr>
          <w:rFonts w:ascii="Cambria" w:hAnsi="Cambria"/>
          <w:color w:val="000000"/>
          <w:sz w:val="20"/>
          <w:szCs w:val="20"/>
        </w:rPr>
      </w:pPr>
      <w:r w:rsidRPr="00E306B2">
        <w:rPr>
          <w:rFonts w:ascii="Cambria" w:hAnsi="Cambria"/>
          <w:color w:val="000000"/>
          <w:sz w:val="20"/>
          <w:szCs w:val="20"/>
        </w:rPr>
        <w:t>1997-98, 2000</w:t>
      </w:r>
      <w:r w:rsidRPr="00E306B2">
        <w:rPr>
          <w:rFonts w:ascii="Cambria" w:hAnsi="Cambria"/>
          <w:color w:val="000000"/>
          <w:sz w:val="20"/>
          <w:szCs w:val="20"/>
        </w:rPr>
        <w:tab/>
        <w:t>Industry Opportunities Open House, Virginia Tech College of Engineering.  With as many as 120 in attendance for a day of talks, demonstrations and tours.</w:t>
      </w:r>
    </w:p>
    <w:p w14:paraId="34BCD86A" w14:textId="77777777" w:rsidR="00AC55F2" w:rsidRPr="00E306B2" w:rsidRDefault="00AC55F2" w:rsidP="00AC55F2">
      <w:pPr>
        <w:autoSpaceDE w:val="0"/>
        <w:autoSpaceDN w:val="0"/>
        <w:adjustRightInd w:val="0"/>
        <w:spacing w:before="120"/>
        <w:ind w:left="1440" w:hanging="1440"/>
        <w:jc w:val="both"/>
        <w:rPr>
          <w:rFonts w:ascii="Cambria" w:hAnsi="Cambria"/>
          <w:color w:val="000000"/>
          <w:sz w:val="20"/>
          <w:szCs w:val="20"/>
        </w:rPr>
      </w:pPr>
      <w:r w:rsidRPr="00E306B2">
        <w:rPr>
          <w:rFonts w:ascii="Cambria" w:hAnsi="Cambria"/>
          <w:color w:val="000000"/>
          <w:sz w:val="20"/>
          <w:szCs w:val="20"/>
        </w:rPr>
        <w:t xml:space="preserve">Sep. 1999 </w:t>
      </w:r>
      <w:r w:rsidRPr="00E306B2">
        <w:rPr>
          <w:rFonts w:ascii="Cambria" w:hAnsi="Cambria"/>
          <w:color w:val="000000"/>
          <w:sz w:val="20"/>
          <w:szCs w:val="20"/>
        </w:rPr>
        <w:tab/>
        <w:t>Virginia SBIR/STTR Conference, Virginia Tech, Blacksburg, VA.  Included Keynote Addresses by Governor James Gilmore and Secretary of Technology Donald Upson.</w:t>
      </w:r>
    </w:p>
    <w:p w14:paraId="4BC7335F" w14:textId="77777777" w:rsidR="00AC55F2" w:rsidRPr="00E306B2" w:rsidRDefault="00AC55F2" w:rsidP="00AC55F2">
      <w:pPr>
        <w:autoSpaceDE w:val="0"/>
        <w:autoSpaceDN w:val="0"/>
        <w:adjustRightInd w:val="0"/>
        <w:spacing w:before="120"/>
        <w:ind w:left="1440" w:hanging="1440"/>
        <w:jc w:val="both"/>
        <w:rPr>
          <w:rFonts w:ascii="Cambria" w:hAnsi="Cambria"/>
          <w:color w:val="000000"/>
          <w:sz w:val="20"/>
          <w:szCs w:val="20"/>
        </w:rPr>
      </w:pPr>
      <w:r w:rsidRPr="00E306B2">
        <w:rPr>
          <w:rFonts w:ascii="Cambria" w:hAnsi="Cambria"/>
          <w:color w:val="000000"/>
          <w:sz w:val="20"/>
          <w:szCs w:val="20"/>
        </w:rPr>
        <w:t xml:space="preserve">1999-2000 </w:t>
      </w:r>
      <w:r w:rsidRPr="00E306B2">
        <w:rPr>
          <w:rFonts w:ascii="Cambria" w:hAnsi="Cambria"/>
          <w:color w:val="000000"/>
          <w:sz w:val="20"/>
          <w:szCs w:val="20"/>
        </w:rPr>
        <w:tab/>
        <w:t>Virginia Internet Technology Conference, Internet Technology Innovation Center.</w:t>
      </w:r>
    </w:p>
    <w:p w14:paraId="340AADB0" w14:textId="77777777" w:rsidR="00AC55F2" w:rsidRPr="00E306B2" w:rsidRDefault="00AC55F2" w:rsidP="00AC55F2">
      <w:pPr>
        <w:autoSpaceDE w:val="0"/>
        <w:autoSpaceDN w:val="0"/>
        <w:adjustRightInd w:val="0"/>
        <w:spacing w:before="120"/>
        <w:ind w:left="1440" w:hanging="1440"/>
        <w:jc w:val="both"/>
        <w:rPr>
          <w:rFonts w:ascii="Cambria" w:hAnsi="Cambria"/>
          <w:color w:val="000000"/>
          <w:sz w:val="20"/>
          <w:szCs w:val="20"/>
        </w:rPr>
      </w:pPr>
      <w:r w:rsidRPr="00E306B2">
        <w:rPr>
          <w:rFonts w:ascii="Cambria" w:hAnsi="Cambria"/>
          <w:color w:val="000000"/>
          <w:sz w:val="20"/>
          <w:szCs w:val="20"/>
        </w:rPr>
        <w:t xml:space="preserve">Oct. 2000 </w:t>
      </w:r>
      <w:r w:rsidRPr="00E306B2">
        <w:rPr>
          <w:rFonts w:ascii="Cambria" w:hAnsi="Cambria"/>
          <w:color w:val="000000"/>
          <w:sz w:val="20"/>
          <w:szCs w:val="20"/>
        </w:rPr>
        <w:tab/>
        <w:t>Food, Nutrition, and Health Cross-Cutting Initiative Steering Committee Meeting, Virginia Tech.</w:t>
      </w:r>
    </w:p>
    <w:p w14:paraId="18B5FB2D" w14:textId="77777777" w:rsidR="00AC55F2" w:rsidRPr="00E306B2" w:rsidRDefault="00AC55F2" w:rsidP="00AC55F2">
      <w:pPr>
        <w:autoSpaceDE w:val="0"/>
        <w:autoSpaceDN w:val="0"/>
        <w:adjustRightInd w:val="0"/>
        <w:spacing w:before="120"/>
        <w:ind w:left="1440" w:hanging="1440"/>
        <w:jc w:val="both"/>
        <w:rPr>
          <w:rFonts w:ascii="Cambria" w:hAnsi="Cambria"/>
          <w:color w:val="000000"/>
          <w:sz w:val="20"/>
          <w:szCs w:val="20"/>
        </w:rPr>
      </w:pPr>
      <w:r w:rsidRPr="00E306B2">
        <w:rPr>
          <w:rFonts w:ascii="Cambria" w:hAnsi="Cambria"/>
          <w:color w:val="000000"/>
          <w:sz w:val="20"/>
          <w:szCs w:val="20"/>
        </w:rPr>
        <w:t xml:space="preserve">Apr. 2001 </w:t>
      </w:r>
      <w:r w:rsidRPr="00E306B2">
        <w:rPr>
          <w:rFonts w:ascii="Cambria" w:hAnsi="Cambria"/>
          <w:color w:val="000000"/>
          <w:sz w:val="20"/>
          <w:szCs w:val="20"/>
        </w:rPr>
        <w:tab/>
        <w:t>Food, Nutrition, and Health Cross-Cutting Initiative Steering Committee Meeting, Virginia Tech.</w:t>
      </w:r>
    </w:p>
    <w:p w14:paraId="1871B6B5" w14:textId="77777777" w:rsidR="00AC55F2" w:rsidRPr="00E306B2" w:rsidRDefault="00AC55F2" w:rsidP="00AC55F2">
      <w:pPr>
        <w:autoSpaceDE w:val="0"/>
        <w:autoSpaceDN w:val="0"/>
        <w:adjustRightInd w:val="0"/>
        <w:spacing w:before="120"/>
        <w:ind w:left="1440" w:hanging="1440"/>
        <w:jc w:val="both"/>
        <w:rPr>
          <w:rFonts w:ascii="Cambria" w:hAnsi="Cambria"/>
          <w:color w:val="000000"/>
          <w:sz w:val="20"/>
          <w:szCs w:val="20"/>
        </w:rPr>
      </w:pPr>
      <w:r w:rsidRPr="00E306B2">
        <w:rPr>
          <w:rFonts w:ascii="Cambria" w:hAnsi="Cambria"/>
          <w:color w:val="000000"/>
          <w:sz w:val="20"/>
          <w:szCs w:val="20"/>
        </w:rPr>
        <w:t xml:space="preserve">Dec. 2001 </w:t>
      </w:r>
      <w:r w:rsidRPr="00E306B2">
        <w:rPr>
          <w:rFonts w:ascii="Cambria" w:hAnsi="Cambria"/>
          <w:color w:val="000000"/>
          <w:sz w:val="20"/>
          <w:szCs w:val="20"/>
        </w:rPr>
        <w:tab/>
        <w:t xml:space="preserve">Food and Nutrition for Health Conference in Northern Virginia, Virginia Tech, Blacksburg, VA. </w:t>
      </w:r>
    </w:p>
    <w:p w14:paraId="5D7AEA8F" w14:textId="77777777" w:rsidR="00AC55F2" w:rsidRPr="00E306B2" w:rsidRDefault="00AC55F2" w:rsidP="00AC55F2">
      <w:pPr>
        <w:tabs>
          <w:tab w:val="left" w:pos="1440"/>
        </w:tabs>
        <w:autoSpaceDE w:val="0"/>
        <w:autoSpaceDN w:val="0"/>
        <w:adjustRightInd w:val="0"/>
        <w:spacing w:before="120"/>
        <w:ind w:left="1800" w:hanging="1800"/>
        <w:jc w:val="both"/>
        <w:rPr>
          <w:rFonts w:ascii="Cambria" w:hAnsi="Cambria"/>
          <w:color w:val="000000"/>
          <w:sz w:val="20"/>
          <w:szCs w:val="20"/>
        </w:rPr>
      </w:pPr>
      <w:r w:rsidRPr="00E306B2">
        <w:rPr>
          <w:rFonts w:ascii="Cambria" w:hAnsi="Cambria"/>
          <w:color w:val="000000"/>
          <w:sz w:val="20"/>
          <w:szCs w:val="20"/>
        </w:rPr>
        <w:t xml:space="preserve">Apr. 2007 </w:t>
      </w:r>
      <w:r w:rsidRPr="00E306B2">
        <w:rPr>
          <w:rFonts w:ascii="Cambria" w:hAnsi="Cambria"/>
          <w:color w:val="000000"/>
          <w:sz w:val="20"/>
          <w:szCs w:val="20"/>
        </w:rPr>
        <w:tab/>
        <w:t>Site visit for Mid-Atlantic Bio- and Agro-Defense Consortium Proposal to the National Bio- and Agrodefense Facility Request for Proposal review process, 1 Day Visit to USDA Beltsville Agricultural Research Service.</w:t>
      </w:r>
    </w:p>
    <w:p w14:paraId="4F85619D" w14:textId="77777777" w:rsidR="00AC55F2" w:rsidRPr="00E306B2" w:rsidRDefault="00AC55F2" w:rsidP="00AC55F2">
      <w:pPr>
        <w:tabs>
          <w:tab w:val="left" w:pos="1440"/>
        </w:tabs>
        <w:autoSpaceDE w:val="0"/>
        <w:autoSpaceDN w:val="0"/>
        <w:adjustRightInd w:val="0"/>
        <w:spacing w:before="120"/>
        <w:ind w:left="1800" w:hanging="1800"/>
        <w:jc w:val="both"/>
        <w:rPr>
          <w:rFonts w:ascii="Cambria" w:hAnsi="Cambria"/>
          <w:color w:val="000000"/>
          <w:sz w:val="20"/>
          <w:szCs w:val="20"/>
        </w:rPr>
      </w:pPr>
      <w:r w:rsidRPr="00E306B2">
        <w:rPr>
          <w:rFonts w:ascii="Cambria" w:hAnsi="Cambria"/>
          <w:color w:val="000000"/>
          <w:sz w:val="20"/>
          <w:szCs w:val="20"/>
        </w:rPr>
        <w:t>Oct. 2011</w:t>
      </w:r>
      <w:r w:rsidRPr="00E306B2">
        <w:rPr>
          <w:rFonts w:ascii="Cambria" w:hAnsi="Cambria"/>
          <w:color w:val="000000"/>
          <w:sz w:val="20"/>
          <w:szCs w:val="20"/>
        </w:rPr>
        <w:tab/>
        <w:t>Quantal Semantics, Inc. Exhibit with Demo at American Medical Informatics Association 2011 Annual Symposium.</w:t>
      </w:r>
    </w:p>
    <w:p w14:paraId="4AFEB2EE" w14:textId="77777777" w:rsidR="00AC55F2" w:rsidRPr="00E306B2" w:rsidRDefault="00AC55F2" w:rsidP="00AC55F2">
      <w:pPr>
        <w:autoSpaceDE w:val="0"/>
        <w:autoSpaceDN w:val="0"/>
        <w:adjustRightInd w:val="0"/>
        <w:spacing w:before="120"/>
        <w:ind w:left="1440" w:hanging="1440"/>
        <w:jc w:val="both"/>
        <w:rPr>
          <w:rFonts w:ascii="Cambria" w:hAnsi="Cambria"/>
          <w:color w:val="000000"/>
          <w:sz w:val="20"/>
          <w:szCs w:val="20"/>
        </w:rPr>
      </w:pPr>
      <w:r w:rsidRPr="00E306B2">
        <w:rPr>
          <w:rFonts w:ascii="Cambria" w:hAnsi="Cambria"/>
          <w:color w:val="000000"/>
          <w:sz w:val="20"/>
          <w:szCs w:val="20"/>
        </w:rPr>
        <w:t>Mar. 2012</w:t>
      </w:r>
      <w:r w:rsidRPr="00E306B2">
        <w:rPr>
          <w:rFonts w:ascii="Cambria" w:hAnsi="Cambria"/>
          <w:color w:val="000000"/>
          <w:sz w:val="20"/>
          <w:szCs w:val="20"/>
        </w:rPr>
        <w:tab/>
        <w:t>Health IT Fair, University of North Carolina at Chapel Hill, Chapel Hill, NC.</w:t>
      </w:r>
    </w:p>
    <w:p w14:paraId="282327B5" w14:textId="77777777" w:rsidR="00AC55F2" w:rsidRPr="00E306B2" w:rsidRDefault="00AC55F2" w:rsidP="00AC55F2">
      <w:pPr>
        <w:autoSpaceDE w:val="0"/>
        <w:autoSpaceDN w:val="0"/>
        <w:adjustRightInd w:val="0"/>
        <w:spacing w:before="120"/>
        <w:ind w:left="1440" w:hanging="1440"/>
        <w:jc w:val="both"/>
        <w:rPr>
          <w:rFonts w:ascii="Cambria" w:hAnsi="Cambria"/>
          <w:color w:val="000000"/>
          <w:sz w:val="20"/>
          <w:szCs w:val="20"/>
        </w:rPr>
      </w:pPr>
      <w:r w:rsidRPr="00E306B2">
        <w:rPr>
          <w:rFonts w:ascii="Cambria" w:hAnsi="Cambria"/>
          <w:color w:val="000000"/>
          <w:sz w:val="20"/>
          <w:szCs w:val="20"/>
        </w:rPr>
        <w:t>Jul. 2012</w:t>
      </w:r>
      <w:r w:rsidRPr="00E306B2">
        <w:rPr>
          <w:rFonts w:ascii="Cambria" w:hAnsi="Cambria"/>
          <w:color w:val="000000"/>
          <w:sz w:val="20"/>
          <w:szCs w:val="20"/>
        </w:rPr>
        <w:tab/>
        <w:t>All Day Face-to-Face Strategic Planning Meeting of UNC School of Information and Library Science Faculty (11) and other UNC organizations (2), with RTI Center for the Advancement of Health Information Technology Senior Staff (7) AT RTI International, Research Triangle Park, NC</w:t>
      </w:r>
    </w:p>
    <w:p w14:paraId="67B71D06" w14:textId="77777777" w:rsidR="00AC55F2" w:rsidRPr="00E306B2" w:rsidRDefault="00AC55F2" w:rsidP="00AC55F2">
      <w:pPr>
        <w:autoSpaceDE w:val="0"/>
        <w:autoSpaceDN w:val="0"/>
        <w:adjustRightInd w:val="0"/>
        <w:spacing w:before="120"/>
        <w:ind w:left="1440" w:hanging="1440"/>
        <w:jc w:val="both"/>
        <w:rPr>
          <w:rFonts w:ascii="Cambria" w:hAnsi="Cambria"/>
          <w:color w:val="000000"/>
          <w:sz w:val="20"/>
          <w:szCs w:val="20"/>
        </w:rPr>
      </w:pPr>
      <w:r w:rsidRPr="00E306B2">
        <w:rPr>
          <w:rFonts w:ascii="Cambria" w:hAnsi="Cambria"/>
          <w:color w:val="000000"/>
          <w:sz w:val="20"/>
          <w:szCs w:val="20"/>
        </w:rPr>
        <w:t>Oct. 2012</w:t>
      </w:r>
      <w:r w:rsidRPr="00E306B2">
        <w:rPr>
          <w:rFonts w:ascii="Cambria" w:hAnsi="Cambria"/>
          <w:color w:val="000000"/>
          <w:sz w:val="20"/>
          <w:szCs w:val="20"/>
        </w:rPr>
        <w:tab/>
        <w:t>Health IT Fair, University of North Carolina at Chapel Hill, Chapel Hill, NC.</w:t>
      </w:r>
    </w:p>
    <w:p w14:paraId="76E159F3" w14:textId="77777777" w:rsidR="00AC55F2" w:rsidRPr="00E306B2" w:rsidRDefault="00AC55F2" w:rsidP="00AC55F2">
      <w:pPr>
        <w:autoSpaceDE w:val="0"/>
        <w:autoSpaceDN w:val="0"/>
        <w:adjustRightInd w:val="0"/>
        <w:spacing w:before="120"/>
        <w:ind w:left="1440" w:hanging="1440"/>
        <w:jc w:val="both"/>
        <w:rPr>
          <w:rFonts w:ascii="Cambria" w:hAnsi="Cambria"/>
          <w:color w:val="000000"/>
          <w:sz w:val="20"/>
          <w:szCs w:val="20"/>
        </w:rPr>
      </w:pPr>
      <w:r w:rsidRPr="00E306B2">
        <w:rPr>
          <w:rFonts w:ascii="Cambria" w:hAnsi="Cambria"/>
          <w:color w:val="000000"/>
          <w:sz w:val="20"/>
          <w:szCs w:val="20"/>
        </w:rPr>
        <w:t>June 2013</w:t>
      </w:r>
      <w:r w:rsidRPr="00E306B2">
        <w:rPr>
          <w:rFonts w:ascii="Cambria" w:hAnsi="Cambria"/>
          <w:color w:val="000000"/>
          <w:sz w:val="20"/>
          <w:szCs w:val="20"/>
        </w:rPr>
        <w:tab/>
        <w:t>Self-Generated Health Information Consortium Face-to-Face Steering Committee Meeting, University of North Carolina at Chapel Hill, Chapel Hill, NC.  Included nine members of the steering committee, two from RTI International, and four off-site presenters along with 18 UNC faculty and staff to discuss a strategy for building a SGHI Consortium.</w:t>
      </w:r>
    </w:p>
    <w:p w14:paraId="3E44B943" w14:textId="191192B1" w:rsidR="00AC55F2" w:rsidRPr="00E306B2" w:rsidRDefault="006514FD" w:rsidP="00AC55F2">
      <w:pPr>
        <w:autoSpaceDE w:val="0"/>
        <w:autoSpaceDN w:val="0"/>
        <w:adjustRightInd w:val="0"/>
        <w:spacing w:before="120"/>
        <w:ind w:left="1440" w:hanging="1440"/>
        <w:jc w:val="both"/>
        <w:rPr>
          <w:rFonts w:ascii="Cambria" w:hAnsi="Cambria"/>
          <w:color w:val="000000"/>
          <w:sz w:val="20"/>
          <w:szCs w:val="20"/>
        </w:rPr>
      </w:pPr>
      <w:r w:rsidRPr="00E306B2">
        <w:rPr>
          <w:rFonts w:ascii="Cambria" w:hAnsi="Cambria"/>
          <w:color w:val="000000"/>
          <w:sz w:val="20"/>
          <w:szCs w:val="20"/>
        </w:rPr>
        <w:t>Apr.</w:t>
      </w:r>
      <w:r w:rsidR="00AC55F2" w:rsidRPr="00E306B2">
        <w:rPr>
          <w:rFonts w:ascii="Cambria" w:hAnsi="Cambria"/>
          <w:color w:val="000000"/>
          <w:sz w:val="20"/>
          <w:szCs w:val="20"/>
        </w:rPr>
        <w:t xml:space="preserve"> 2015</w:t>
      </w:r>
      <w:r w:rsidR="00AC55F2" w:rsidRPr="00E306B2">
        <w:rPr>
          <w:rFonts w:ascii="Cambria" w:hAnsi="Cambria"/>
          <w:color w:val="000000"/>
          <w:sz w:val="20"/>
          <w:szCs w:val="20"/>
        </w:rPr>
        <w:tab/>
        <w:t>NCHICA eHealth Transformation Challenge, Quintiles, Research Triangle, NC.  Served on organizing committee and served as “innovation coach” during all weekend event from April 11-12, 2015.</w:t>
      </w:r>
    </w:p>
    <w:p w14:paraId="788E69A8" w14:textId="69C0B067" w:rsidR="00EE71D2" w:rsidRPr="00E00850" w:rsidRDefault="00FB1D2D" w:rsidP="00EE71D2">
      <w:pPr>
        <w:pStyle w:val="ListParagraph"/>
        <w:numPr>
          <w:ilvl w:val="0"/>
          <w:numId w:val="0"/>
        </w:numPr>
        <w:pBdr>
          <w:top w:val="single" w:sz="4" w:space="3" w:color="auto"/>
        </w:pBdr>
        <w:shd w:val="clear" w:color="auto" w:fill="D9E2F3" w:themeFill="accent5" w:themeFillTint="33"/>
        <w:spacing w:before="120" w:line="260" w:lineRule="exact"/>
        <w:jc w:val="center"/>
        <w:outlineLvl w:val="0"/>
        <w:rPr>
          <w:rFonts w:ascii="Cambria" w:hAnsi="Cambria"/>
          <w:color w:val="FF0000"/>
          <w:sz w:val="25"/>
          <w:szCs w:val="25"/>
        </w:rPr>
      </w:pPr>
      <w:r>
        <w:rPr>
          <w:rFonts w:ascii="Cambria" w:hAnsi="Cambria"/>
          <w:sz w:val="25"/>
          <w:szCs w:val="25"/>
        </w:rPr>
        <w:t>Assignments, Duties, Activities in Professional Associations, Etc.</w:t>
      </w:r>
    </w:p>
    <w:p w14:paraId="7E1D5E85" w14:textId="77777777" w:rsidR="00AC55F2" w:rsidRPr="00E306B2" w:rsidRDefault="00AC55F2" w:rsidP="00AC55F2">
      <w:pPr>
        <w:pStyle w:val="Dateditems"/>
        <w:spacing w:before="120"/>
        <w:ind w:left="1714" w:right="-14" w:hanging="1714"/>
        <w:rPr>
          <w:rFonts w:ascii="Cambria" w:hAnsi="Cambria"/>
          <w:color w:val="000000"/>
          <w:sz w:val="20"/>
          <w:szCs w:val="20"/>
        </w:rPr>
      </w:pPr>
      <w:r w:rsidRPr="00E306B2">
        <w:rPr>
          <w:rFonts w:ascii="Cambria" w:hAnsi="Cambria"/>
          <w:color w:val="000000"/>
          <w:sz w:val="20"/>
          <w:szCs w:val="20"/>
        </w:rPr>
        <w:t>1988</w:t>
      </w:r>
      <w:r w:rsidRPr="00E306B2">
        <w:rPr>
          <w:rFonts w:ascii="Cambria" w:hAnsi="Cambria"/>
          <w:color w:val="000000"/>
          <w:sz w:val="20"/>
          <w:szCs w:val="20"/>
        </w:rPr>
        <w:tab/>
        <w:t>Member, Special Commission to Mayor on AIDS, Newark, NJ.</w:t>
      </w:r>
    </w:p>
    <w:p w14:paraId="47C01053" w14:textId="77777777" w:rsidR="00AC55F2" w:rsidRPr="00E306B2" w:rsidRDefault="00AC55F2" w:rsidP="00AC55F2">
      <w:pPr>
        <w:pStyle w:val="Dateditems"/>
        <w:spacing w:before="120"/>
        <w:ind w:left="1714" w:right="-14" w:hanging="1714"/>
        <w:rPr>
          <w:rFonts w:ascii="Cambria" w:hAnsi="Cambria"/>
          <w:color w:val="000000"/>
          <w:sz w:val="20"/>
          <w:szCs w:val="20"/>
        </w:rPr>
      </w:pPr>
      <w:r w:rsidRPr="00E306B2">
        <w:rPr>
          <w:rFonts w:ascii="Cambria" w:hAnsi="Cambria"/>
          <w:color w:val="000000"/>
          <w:sz w:val="20"/>
          <w:szCs w:val="20"/>
        </w:rPr>
        <w:t xml:space="preserve">1998-2003 </w:t>
      </w:r>
      <w:r w:rsidRPr="00E306B2">
        <w:rPr>
          <w:rFonts w:ascii="Cambria" w:hAnsi="Cambria"/>
          <w:color w:val="000000"/>
          <w:sz w:val="20"/>
          <w:szCs w:val="20"/>
        </w:rPr>
        <w:tab/>
        <w:t>Initiator and Facilitator at Virginia Tech, Virginia's Center for Innovative Technology: Internet Technology Innovation Center, $2 M.</w:t>
      </w:r>
    </w:p>
    <w:p w14:paraId="2E3F0B4F" w14:textId="77777777" w:rsidR="00AC55F2" w:rsidRPr="00E306B2" w:rsidRDefault="00AC55F2" w:rsidP="00AC55F2">
      <w:pPr>
        <w:pStyle w:val="Dateditems"/>
        <w:spacing w:before="120"/>
        <w:ind w:left="1714" w:right="-14" w:hanging="1714"/>
        <w:rPr>
          <w:rFonts w:ascii="Cambria" w:hAnsi="Cambria"/>
          <w:color w:val="000000"/>
          <w:sz w:val="20"/>
          <w:szCs w:val="20"/>
        </w:rPr>
      </w:pPr>
      <w:r w:rsidRPr="00E306B2">
        <w:rPr>
          <w:rFonts w:ascii="Cambria" w:hAnsi="Cambria"/>
          <w:color w:val="000000"/>
          <w:sz w:val="20"/>
          <w:szCs w:val="20"/>
        </w:rPr>
        <w:t xml:space="preserve">2000-2001 </w:t>
      </w:r>
      <w:r w:rsidRPr="00E306B2">
        <w:rPr>
          <w:rFonts w:ascii="Cambria" w:hAnsi="Cambria"/>
          <w:color w:val="000000"/>
          <w:sz w:val="20"/>
          <w:szCs w:val="20"/>
        </w:rPr>
        <w:tab/>
        <w:t>Lead, Food, Nutrition &amp; Health (FNH) Cross-Cutting Initiative Private Sector Steering Committee</w:t>
      </w:r>
    </w:p>
    <w:p w14:paraId="43A1904B" w14:textId="77777777" w:rsidR="00AC55F2" w:rsidRPr="00E306B2" w:rsidRDefault="00AC55F2" w:rsidP="00AC55F2">
      <w:pPr>
        <w:pStyle w:val="Dateditems"/>
        <w:spacing w:before="120"/>
        <w:ind w:left="1714" w:right="-14" w:hanging="1714"/>
        <w:rPr>
          <w:rFonts w:ascii="Cambria" w:hAnsi="Cambria"/>
          <w:color w:val="000000"/>
          <w:sz w:val="20"/>
          <w:szCs w:val="20"/>
        </w:rPr>
      </w:pPr>
      <w:r w:rsidRPr="00E306B2">
        <w:rPr>
          <w:rFonts w:ascii="Cambria" w:hAnsi="Cambria"/>
          <w:color w:val="000000"/>
          <w:sz w:val="20"/>
          <w:szCs w:val="20"/>
        </w:rPr>
        <w:t xml:space="preserve">2001-2003 </w:t>
      </w:r>
      <w:r w:rsidRPr="00E306B2">
        <w:rPr>
          <w:rFonts w:ascii="Cambria" w:hAnsi="Cambria"/>
          <w:color w:val="000000"/>
          <w:sz w:val="20"/>
          <w:szCs w:val="20"/>
        </w:rPr>
        <w:tab/>
        <w:t>Member, FNH Institute Initiative Committee</w:t>
      </w:r>
    </w:p>
    <w:p w14:paraId="282968BC" w14:textId="77777777" w:rsidR="00AC55F2" w:rsidRPr="00E306B2" w:rsidRDefault="00AC55F2" w:rsidP="00AC55F2">
      <w:pPr>
        <w:pStyle w:val="Dateditems"/>
        <w:spacing w:before="120"/>
        <w:ind w:left="1714" w:right="-14" w:hanging="1714"/>
        <w:rPr>
          <w:rFonts w:ascii="Cambria" w:hAnsi="Cambria"/>
          <w:color w:val="000000"/>
          <w:sz w:val="20"/>
          <w:szCs w:val="20"/>
        </w:rPr>
      </w:pPr>
      <w:r w:rsidRPr="00E306B2">
        <w:rPr>
          <w:rFonts w:ascii="Cambria" w:hAnsi="Cambria"/>
          <w:color w:val="000000"/>
          <w:sz w:val="20"/>
          <w:szCs w:val="20"/>
        </w:rPr>
        <w:t xml:space="preserve">2003 </w:t>
      </w:r>
      <w:r w:rsidRPr="00E306B2">
        <w:rPr>
          <w:rFonts w:ascii="Cambria" w:hAnsi="Cambria"/>
          <w:color w:val="000000"/>
          <w:sz w:val="20"/>
          <w:szCs w:val="20"/>
        </w:rPr>
        <w:tab/>
        <w:t>Contributor, Clustered Effort Targeting a Comprehensive Understanding of Amyloid Diseases, Brian Love, Principal Investigator</w:t>
      </w:r>
    </w:p>
    <w:p w14:paraId="57A3C5D1" w14:textId="77777777" w:rsidR="00AC55F2" w:rsidRPr="00E306B2" w:rsidRDefault="00AC55F2" w:rsidP="00AC55F2">
      <w:pPr>
        <w:pStyle w:val="Dateditems"/>
        <w:spacing w:before="120"/>
        <w:ind w:left="1714" w:right="-14" w:hanging="1714"/>
        <w:rPr>
          <w:rFonts w:ascii="Cambria" w:hAnsi="Cambria"/>
          <w:sz w:val="20"/>
          <w:szCs w:val="20"/>
        </w:rPr>
      </w:pPr>
      <w:r w:rsidRPr="00E306B2">
        <w:rPr>
          <w:rFonts w:ascii="Cambria" w:hAnsi="Cambria"/>
          <w:sz w:val="20"/>
          <w:szCs w:val="20"/>
        </w:rPr>
        <w:t>2004-2007</w:t>
      </w:r>
      <w:r w:rsidRPr="00E306B2">
        <w:rPr>
          <w:rFonts w:ascii="Cambria" w:hAnsi="Cambria"/>
          <w:sz w:val="20"/>
          <w:szCs w:val="20"/>
        </w:rPr>
        <w:tab/>
        <w:t>Voluntary Participant, Strategic Planning Strategic Level, caBIG</w:t>
      </w:r>
      <w:r w:rsidRPr="00E306B2">
        <w:rPr>
          <w:rFonts w:ascii="Cambria" w:hAnsi="Cambria"/>
          <w:sz w:val="20"/>
          <w:szCs w:val="20"/>
          <w:vertAlign w:val="superscript"/>
        </w:rPr>
        <w:t>TM</w:t>
      </w:r>
      <w:r w:rsidRPr="00E306B2">
        <w:rPr>
          <w:rFonts w:ascii="Cambria" w:hAnsi="Cambria"/>
          <w:sz w:val="20"/>
          <w:szCs w:val="20"/>
        </w:rPr>
        <w:t xml:space="preserve"> – Pilot Phase, NCI, NIH.</w:t>
      </w:r>
    </w:p>
    <w:p w14:paraId="40E8D4BE" w14:textId="77777777" w:rsidR="00AC55F2" w:rsidRPr="00E306B2" w:rsidRDefault="00AC55F2" w:rsidP="00AC55F2">
      <w:pPr>
        <w:pStyle w:val="Dateditems"/>
        <w:spacing w:before="120"/>
        <w:ind w:left="1714" w:right="-14" w:hanging="1714"/>
        <w:rPr>
          <w:rFonts w:ascii="Cambria" w:hAnsi="Cambria"/>
          <w:sz w:val="20"/>
          <w:szCs w:val="20"/>
        </w:rPr>
      </w:pPr>
      <w:r w:rsidRPr="00E306B2">
        <w:rPr>
          <w:rFonts w:ascii="Cambria" w:hAnsi="Cambria"/>
          <w:sz w:val="20"/>
          <w:szCs w:val="20"/>
        </w:rPr>
        <w:t xml:space="preserve">2004-2007 </w:t>
      </w:r>
      <w:r w:rsidRPr="00E306B2">
        <w:rPr>
          <w:rFonts w:ascii="Cambria" w:hAnsi="Cambria"/>
          <w:sz w:val="20"/>
          <w:szCs w:val="20"/>
        </w:rPr>
        <w:tab/>
        <w:t>Member, Intellectual Property Committee, Virginia Tech, representing the Commission on Administrative and Professional Faculty Affairs (August 19, 2004 Appointment)</w:t>
      </w:r>
    </w:p>
    <w:p w14:paraId="3F36537E" w14:textId="77777777" w:rsidR="00AC55F2" w:rsidRPr="00E306B2" w:rsidRDefault="00AC55F2" w:rsidP="00AC55F2">
      <w:pPr>
        <w:pStyle w:val="Dateditems"/>
        <w:spacing w:before="120"/>
        <w:ind w:left="1714" w:right="-14" w:hanging="1714"/>
        <w:rPr>
          <w:rFonts w:ascii="Cambria" w:hAnsi="Cambria"/>
          <w:sz w:val="20"/>
          <w:szCs w:val="20"/>
        </w:rPr>
      </w:pPr>
      <w:r w:rsidRPr="00E306B2">
        <w:rPr>
          <w:rFonts w:ascii="Cambria" w:hAnsi="Cambria"/>
          <w:sz w:val="20"/>
          <w:szCs w:val="20"/>
        </w:rPr>
        <w:t>2004-2008</w:t>
      </w:r>
      <w:r w:rsidRPr="00E306B2">
        <w:rPr>
          <w:rFonts w:ascii="Cambria" w:hAnsi="Cambria"/>
          <w:sz w:val="20"/>
          <w:szCs w:val="20"/>
        </w:rPr>
        <w:tab/>
        <w:t>Participant, Data Sharing and Intellectual Property Workgroup, Cancer Biomedical Informatics Grid (caBIG</w:t>
      </w:r>
      <w:r w:rsidRPr="00E306B2">
        <w:rPr>
          <w:rFonts w:ascii="Cambria" w:hAnsi="Cambria"/>
          <w:sz w:val="20"/>
          <w:szCs w:val="20"/>
          <w:vertAlign w:val="superscript"/>
        </w:rPr>
        <w:t>TM</w:t>
      </w:r>
      <w:r w:rsidRPr="00E306B2">
        <w:rPr>
          <w:rFonts w:ascii="Cambria" w:hAnsi="Cambria"/>
          <w:sz w:val="20"/>
          <w:szCs w:val="20"/>
        </w:rPr>
        <w:t>), NCI, NIH.</w:t>
      </w:r>
    </w:p>
    <w:p w14:paraId="222DD3C7" w14:textId="77777777" w:rsidR="00AC55F2" w:rsidRPr="00E306B2" w:rsidRDefault="00AC55F2" w:rsidP="00AC55F2">
      <w:pPr>
        <w:pStyle w:val="Dateditems"/>
        <w:spacing w:before="120"/>
        <w:rPr>
          <w:rFonts w:ascii="Cambria" w:hAnsi="Cambria"/>
          <w:sz w:val="20"/>
          <w:szCs w:val="20"/>
        </w:rPr>
      </w:pPr>
      <w:r w:rsidRPr="00E306B2">
        <w:rPr>
          <w:rFonts w:ascii="Cambria" w:hAnsi="Cambria"/>
          <w:sz w:val="20"/>
          <w:szCs w:val="20"/>
        </w:rPr>
        <w:t>2005</w:t>
      </w:r>
      <w:r w:rsidRPr="00E306B2">
        <w:rPr>
          <w:rFonts w:ascii="Cambria" w:hAnsi="Cambria"/>
          <w:sz w:val="20"/>
          <w:szCs w:val="20"/>
        </w:rPr>
        <w:tab/>
        <w:t>Panel Organizer for (1) Animal Models of Infectious Diseases and (2) Drug Development in Academia, Virginia Tech/Wake Forest School for Biomedical Engineering Showcase, Bethesda, MD.</w:t>
      </w:r>
    </w:p>
    <w:p w14:paraId="53224C50" w14:textId="77777777" w:rsidR="00AC55F2" w:rsidRPr="00E306B2" w:rsidRDefault="00AC55F2" w:rsidP="00AC55F2">
      <w:pPr>
        <w:pStyle w:val="Dateditems"/>
        <w:spacing w:before="120"/>
        <w:rPr>
          <w:rFonts w:ascii="Cambria" w:hAnsi="Cambria"/>
          <w:sz w:val="20"/>
          <w:szCs w:val="20"/>
        </w:rPr>
      </w:pPr>
      <w:r w:rsidRPr="00E306B2">
        <w:rPr>
          <w:rFonts w:ascii="Cambria" w:hAnsi="Cambria"/>
          <w:sz w:val="20"/>
          <w:szCs w:val="20"/>
        </w:rPr>
        <w:t>2005-2006</w:t>
      </w:r>
      <w:r w:rsidRPr="00E306B2">
        <w:rPr>
          <w:rFonts w:ascii="Cambria" w:hAnsi="Cambria"/>
          <w:sz w:val="20"/>
          <w:szCs w:val="20"/>
        </w:rPr>
        <w:tab/>
        <w:t>Member &amp; Vice President, Board of Directors, Better Agreements, Blacksburg, VA.</w:t>
      </w:r>
    </w:p>
    <w:p w14:paraId="65D67CCA" w14:textId="77777777" w:rsidR="00AC55F2" w:rsidRPr="00E306B2" w:rsidRDefault="00AC55F2" w:rsidP="00AC55F2">
      <w:pPr>
        <w:pStyle w:val="Dateditems"/>
        <w:spacing w:before="120"/>
        <w:rPr>
          <w:rFonts w:ascii="Cambria" w:hAnsi="Cambria"/>
          <w:sz w:val="20"/>
          <w:szCs w:val="20"/>
        </w:rPr>
      </w:pPr>
      <w:r w:rsidRPr="00E306B2">
        <w:rPr>
          <w:rFonts w:ascii="Cambria" w:hAnsi="Cambria"/>
          <w:sz w:val="20"/>
          <w:szCs w:val="20"/>
        </w:rPr>
        <w:t>2005-2006</w:t>
      </w:r>
      <w:r w:rsidRPr="00E306B2">
        <w:rPr>
          <w:rFonts w:ascii="Cambria" w:hAnsi="Cambria"/>
          <w:sz w:val="20"/>
          <w:szCs w:val="20"/>
        </w:rPr>
        <w:tab/>
        <w:t>Member, Graduate Recruitment Task Force, VMRCVM, Virginia Tech, Blacksburg, VA.</w:t>
      </w:r>
    </w:p>
    <w:p w14:paraId="707E4884" w14:textId="77777777" w:rsidR="00AC55F2" w:rsidRPr="00E306B2" w:rsidRDefault="00AC55F2" w:rsidP="00AC55F2">
      <w:pPr>
        <w:pStyle w:val="Dateditems"/>
        <w:spacing w:before="120"/>
        <w:rPr>
          <w:rFonts w:ascii="Cambria" w:hAnsi="Cambria"/>
          <w:sz w:val="20"/>
          <w:szCs w:val="20"/>
        </w:rPr>
      </w:pPr>
      <w:r w:rsidRPr="00E306B2">
        <w:rPr>
          <w:rFonts w:ascii="Cambria" w:hAnsi="Cambria"/>
          <w:sz w:val="20"/>
          <w:szCs w:val="20"/>
        </w:rPr>
        <w:t>2006-2008</w:t>
      </w:r>
      <w:r w:rsidRPr="00E306B2">
        <w:rPr>
          <w:rFonts w:ascii="Cambria" w:hAnsi="Cambria"/>
          <w:sz w:val="20"/>
          <w:szCs w:val="20"/>
        </w:rPr>
        <w:tab/>
        <w:t>Member, Project Subcommittee for the Infectious Disease Research Facility</w:t>
      </w:r>
    </w:p>
    <w:p w14:paraId="37B0E8D0" w14:textId="77777777" w:rsidR="00AC55F2" w:rsidRPr="00E306B2" w:rsidRDefault="00AC55F2" w:rsidP="00AC55F2">
      <w:pPr>
        <w:pStyle w:val="Dateditems"/>
        <w:spacing w:before="120"/>
        <w:rPr>
          <w:rFonts w:ascii="Cambria" w:hAnsi="Cambria"/>
          <w:sz w:val="20"/>
          <w:szCs w:val="20"/>
        </w:rPr>
      </w:pPr>
      <w:r w:rsidRPr="00E306B2">
        <w:rPr>
          <w:rFonts w:ascii="Cambria" w:hAnsi="Cambria"/>
          <w:sz w:val="20"/>
          <w:szCs w:val="20"/>
        </w:rPr>
        <w:lastRenderedPageBreak/>
        <w:t>2007-2008</w:t>
      </w:r>
      <w:r w:rsidRPr="00E306B2">
        <w:rPr>
          <w:rFonts w:ascii="Cambria" w:hAnsi="Cambria"/>
          <w:sz w:val="20"/>
          <w:szCs w:val="20"/>
        </w:rPr>
        <w:tab/>
        <w:t xml:space="preserve">Organized Summer Veterinary Student Research Program (SVSRP) Orientation including courses in proposal writing, scientific writing, biostatistics and experimental design, care and use of animals in research, research management, ethical research conduct and policy, presentation and graphics software skills, and common experimental methods.  </w:t>
      </w:r>
    </w:p>
    <w:p w14:paraId="18E04CF4" w14:textId="77777777" w:rsidR="00AC55F2" w:rsidRPr="00E306B2" w:rsidRDefault="00AC55F2" w:rsidP="00AC55F2">
      <w:pPr>
        <w:pStyle w:val="Dateditems"/>
        <w:spacing w:before="120"/>
        <w:rPr>
          <w:rFonts w:ascii="Cambria" w:hAnsi="Cambria"/>
          <w:sz w:val="20"/>
          <w:szCs w:val="20"/>
        </w:rPr>
      </w:pPr>
      <w:r w:rsidRPr="00E306B2">
        <w:rPr>
          <w:rFonts w:ascii="Cambria" w:hAnsi="Cambria"/>
          <w:sz w:val="20"/>
          <w:szCs w:val="20"/>
        </w:rPr>
        <w:t>2008-Pres.</w:t>
      </w:r>
      <w:r w:rsidRPr="00E306B2">
        <w:rPr>
          <w:rFonts w:ascii="Cambria" w:hAnsi="Cambria"/>
          <w:sz w:val="20"/>
          <w:szCs w:val="20"/>
        </w:rPr>
        <w:tab/>
        <w:t>Member, Audit Committee, American Medical Informatics Association.</w:t>
      </w:r>
    </w:p>
    <w:p w14:paraId="6FF4FADD" w14:textId="77777777" w:rsidR="00AC55F2" w:rsidRPr="00E306B2" w:rsidRDefault="00AC55F2" w:rsidP="00AC55F2">
      <w:pPr>
        <w:pStyle w:val="Dateditems"/>
        <w:spacing w:before="120"/>
        <w:rPr>
          <w:rFonts w:ascii="Cambria" w:hAnsi="Cambria"/>
          <w:sz w:val="20"/>
          <w:szCs w:val="20"/>
        </w:rPr>
      </w:pPr>
      <w:r w:rsidRPr="00E306B2">
        <w:rPr>
          <w:rFonts w:ascii="Cambria" w:hAnsi="Cambria"/>
          <w:sz w:val="20"/>
          <w:szCs w:val="20"/>
        </w:rPr>
        <w:t>2011</w:t>
      </w:r>
      <w:r w:rsidRPr="00E306B2">
        <w:rPr>
          <w:rFonts w:ascii="Cambria" w:hAnsi="Cambria"/>
          <w:sz w:val="20"/>
          <w:szCs w:val="20"/>
        </w:rPr>
        <w:tab/>
        <w:t>Committed Member, Architecture &amp; Implementation Requirements Sub-Work Group, Transitions of Care Workgroup, Standards &amp; Interoperability Initiative, Office of National Coordinator of Health Information Technology.</w:t>
      </w:r>
    </w:p>
    <w:p w14:paraId="2448E267" w14:textId="77777777" w:rsidR="00AC55F2" w:rsidRPr="00E306B2" w:rsidRDefault="00AC55F2" w:rsidP="00AC55F2">
      <w:pPr>
        <w:pStyle w:val="Dateditems"/>
        <w:spacing w:before="120"/>
        <w:rPr>
          <w:rFonts w:ascii="Cambria" w:hAnsi="Cambria"/>
          <w:sz w:val="20"/>
          <w:szCs w:val="20"/>
        </w:rPr>
      </w:pPr>
      <w:r w:rsidRPr="00E306B2">
        <w:rPr>
          <w:rFonts w:ascii="Cambria" w:hAnsi="Cambria"/>
          <w:sz w:val="20"/>
          <w:szCs w:val="20"/>
        </w:rPr>
        <w:t>2011</w:t>
      </w:r>
      <w:r w:rsidRPr="00E306B2">
        <w:rPr>
          <w:rFonts w:ascii="Cambria" w:hAnsi="Cambria"/>
          <w:sz w:val="20"/>
          <w:szCs w:val="20"/>
        </w:rPr>
        <w:tab/>
        <w:t>Committed Member, Query Health, Standards &amp; Interoperability Initiative, Office of National Coordinator of Health Information Technology.</w:t>
      </w:r>
    </w:p>
    <w:p w14:paraId="1B225579" w14:textId="77777777" w:rsidR="00AC55F2" w:rsidRPr="00E306B2" w:rsidRDefault="00AC55F2" w:rsidP="00AC55F2">
      <w:pPr>
        <w:pStyle w:val="Dateditems"/>
        <w:spacing w:before="120"/>
        <w:rPr>
          <w:rFonts w:ascii="Cambria" w:hAnsi="Cambria"/>
          <w:sz w:val="20"/>
          <w:szCs w:val="20"/>
        </w:rPr>
      </w:pPr>
      <w:r w:rsidRPr="00E306B2">
        <w:rPr>
          <w:rFonts w:ascii="Cambria" w:hAnsi="Cambria"/>
          <w:sz w:val="20"/>
          <w:szCs w:val="20"/>
        </w:rPr>
        <w:t>2011-2012</w:t>
      </w:r>
      <w:r w:rsidRPr="00E306B2">
        <w:rPr>
          <w:rFonts w:ascii="Cambria" w:hAnsi="Cambria"/>
          <w:sz w:val="20"/>
          <w:szCs w:val="20"/>
        </w:rPr>
        <w:tab/>
        <w:t>Committed Member, Data Segmentation for Privacy, Standards &amp; Interoperability Initiative, Office of National Coordinator of Health Information Technology.</w:t>
      </w:r>
    </w:p>
    <w:p w14:paraId="0F35C473" w14:textId="77777777" w:rsidR="00AC55F2" w:rsidRPr="00E306B2" w:rsidRDefault="00AC55F2" w:rsidP="00AC55F2">
      <w:pPr>
        <w:pStyle w:val="Dateditems"/>
        <w:spacing w:before="120"/>
        <w:rPr>
          <w:rStyle w:val="apple-style-span"/>
          <w:rFonts w:ascii="Cambria" w:hAnsi="Cambria"/>
          <w:color w:val="000000"/>
          <w:sz w:val="20"/>
          <w:szCs w:val="20"/>
          <w:shd w:val="clear" w:color="auto" w:fill="FFFFFF"/>
        </w:rPr>
      </w:pPr>
      <w:r w:rsidRPr="00E306B2">
        <w:rPr>
          <w:rStyle w:val="apple-style-span"/>
          <w:rFonts w:ascii="Cambria" w:hAnsi="Cambria"/>
          <w:color w:val="000000"/>
          <w:sz w:val="20"/>
          <w:szCs w:val="20"/>
          <w:shd w:val="clear" w:color="auto" w:fill="FFFFFF"/>
        </w:rPr>
        <w:t>2011-2012</w:t>
      </w:r>
      <w:r w:rsidRPr="00E306B2">
        <w:rPr>
          <w:rStyle w:val="apple-style-span"/>
          <w:rFonts w:ascii="Cambria" w:hAnsi="Cambria"/>
          <w:color w:val="000000"/>
          <w:sz w:val="20"/>
          <w:szCs w:val="20"/>
          <w:shd w:val="clear" w:color="auto" w:fill="FFFFFF"/>
        </w:rPr>
        <w:tab/>
        <w:t>Member, Secondary Use of Data Symposium Committee, 2012 Annual HIMSS Conference &amp; Exhibition, Health Information and Management Systems Society.</w:t>
      </w:r>
    </w:p>
    <w:p w14:paraId="1CBE19D1" w14:textId="77777777" w:rsidR="00AC55F2" w:rsidRPr="00E306B2" w:rsidRDefault="00AC55F2" w:rsidP="00AC55F2">
      <w:pPr>
        <w:pStyle w:val="Dateditems"/>
        <w:spacing w:before="120"/>
        <w:rPr>
          <w:rStyle w:val="apple-style-span"/>
          <w:rFonts w:ascii="Cambria" w:hAnsi="Cambria"/>
          <w:color w:val="000000"/>
          <w:sz w:val="20"/>
          <w:szCs w:val="20"/>
          <w:shd w:val="clear" w:color="auto" w:fill="FFFFFF"/>
        </w:rPr>
      </w:pPr>
      <w:r w:rsidRPr="00E306B2">
        <w:rPr>
          <w:rStyle w:val="apple-style-span"/>
          <w:rFonts w:ascii="Cambria" w:hAnsi="Cambria"/>
          <w:color w:val="000000"/>
          <w:sz w:val="20"/>
          <w:szCs w:val="20"/>
          <w:shd w:val="clear" w:color="auto" w:fill="FFFFFF"/>
        </w:rPr>
        <w:t>2012-2013</w:t>
      </w:r>
      <w:r w:rsidRPr="00E306B2">
        <w:rPr>
          <w:rStyle w:val="apple-style-span"/>
          <w:rFonts w:ascii="Cambria" w:hAnsi="Cambria"/>
          <w:color w:val="000000"/>
          <w:sz w:val="20"/>
          <w:szCs w:val="20"/>
          <w:shd w:val="clear" w:color="auto" w:fill="FFFFFF"/>
        </w:rPr>
        <w:tab/>
        <w:t>Member, Informatics and Analytics Roundtable, North Carolina Healthcare Information and Communications Alliance, Inc. (NCHICA)</w:t>
      </w:r>
    </w:p>
    <w:p w14:paraId="43F11695" w14:textId="77777777" w:rsidR="00AC55F2" w:rsidRPr="00E306B2" w:rsidRDefault="00AC55F2" w:rsidP="00AC55F2">
      <w:pPr>
        <w:pStyle w:val="Dateditems"/>
        <w:spacing w:before="120"/>
        <w:rPr>
          <w:rStyle w:val="apple-style-span"/>
          <w:rFonts w:ascii="Cambria" w:hAnsi="Cambria"/>
          <w:color w:val="000000"/>
          <w:sz w:val="20"/>
          <w:szCs w:val="20"/>
          <w:shd w:val="clear" w:color="auto" w:fill="FFFFFF"/>
        </w:rPr>
      </w:pPr>
      <w:r w:rsidRPr="00E306B2">
        <w:rPr>
          <w:rStyle w:val="apple-style-span"/>
          <w:rFonts w:ascii="Cambria" w:hAnsi="Cambria"/>
          <w:color w:val="000000"/>
          <w:sz w:val="20"/>
          <w:szCs w:val="20"/>
          <w:shd w:val="clear" w:color="auto" w:fill="FFFFFF"/>
        </w:rPr>
        <w:t>2013-Pres.</w:t>
      </w:r>
      <w:r w:rsidRPr="00E306B2">
        <w:rPr>
          <w:rStyle w:val="apple-style-span"/>
          <w:rFonts w:ascii="Cambria" w:hAnsi="Cambria"/>
          <w:color w:val="000000"/>
          <w:sz w:val="20"/>
          <w:szCs w:val="20"/>
          <w:shd w:val="clear" w:color="auto" w:fill="FFFFFF"/>
        </w:rPr>
        <w:tab/>
        <w:t>Chair, NC Consumer Advisory Council on Health Information (NC CACHI) a project of Healthcare Information and Communication Alliance, Inc. (NCHICA)</w:t>
      </w:r>
    </w:p>
    <w:p w14:paraId="45EECE6C" w14:textId="4E2C7DEC" w:rsidR="00EE71D2" w:rsidRPr="00E00850" w:rsidRDefault="00FB1D2D" w:rsidP="00EE71D2">
      <w:pPr>
        <w:pStyle w:val="ListParagraph"/>
        <w:numPr>
          <w:ilvl w:val="0"/>
          <w:numId w:val="0"/>
        </w:numPr>
        <w:pBdr>
          <w:top w:val="single" w:sz="4" w:space="3" w:color="auto"/>
        </w:pBdr>
        <w:shd w:val="clear" w:color="auto" w:fill="D9E2F3" w:themeFill="accent5" w:themeFillTint="33"/>
        <w:spacing w:before="120" w:line="260" w:lineRule="exact"/>
        <w:jc w:val="center"/>
        <w:outlineLvl w:val="0"/>
        <w:rPr>
          <w:rFonts w:ascii="Cambria" w:hAnsi="Cambria"/>
          <w:color w:val="FF0000"/>
          <w:sz w:val="25"/>
          <w:szCs w:val="25"/>
        </w:rPr>
      </w:pPr>
      <w:r>
        <w:rPr>
          <w:rFonts w:ascii="Cambria" w:hAnsi="Cambria"/>
          <w:sz w:val="25"/>
          <w:szCs w:val="25"/>
        </w:rPr>
        <w:t>Courses Taught</w:t>
      </w:r>
    </w:p>
    <w:p w14:paraId="6C723A52" w14:textId="77777777" w:rsidR="00AC55F2" w:rsidRPr="00E306B2" w:rsidRDefault="00AC55F2" w:rsidP="00AC55F2">
      <w:pPr>
        <w:spacing w:before="120"/>
        <w:ind w:left="1080" w:hanging="1080"/>
        <w:jc w:val="both"/>
        <w:rPr>
          <w:rFonts w:ascii="Cambria" w:hAnsi="Cambria"/>
          <w:sz w:val="20"/>
          <w:szCs w:val="20"/>
        </w:rPr>
      </w:pPr>
      <w:r w:rsidRPr="00E306B2">
        <w:rPr>
          <w:rFonts w:ascii="Cambria" w:hAnsi="Cambria"/>
          <w:sz w:val="20"/>
          <w:szCs w:val="20"/>
        </w:rPr>
        <w:t>2002-2006</w:t>
      </w:r>
      <w:r w:rsidRPr="00E306B2">
        <w:rPr>
          <w:rFonts w:ascii="Cambria" w:hAnsi="Cambria"/>
          <w:sz w:val="20"/>
          <w:szCs w:val="20"/>
        </w:rPr>
        <w:tab/>
        <w:t>Taught CNS Pharmacology (3-4) and Pharmaceutical Industry &amp; Drug Development (1) lectures for Dr. Peter Eyre’s undergraduate pharmacology course, BMVS 4074.</w:t>
      </w:r>
    </w:p>
    <w:p w14:paraId="75343D45" w14:textId="77777777" w:rsidR="00AC55F2" w:rsidRPr="00E306B2" w:rsidRDefault="00AC55F2" w:rsidP="00AC55F2">
      <w:pPr>
        <w:spacing w:before="120"/>
        <w:ind w:left="1080" w:hanging="1080"/>
        <w:jc w:val="both"/>
        <w:rPr>
          <w:rFonts w:ascii="Cambria" w:hAnsi="Cambria"/>
          <w:sz w:val="20"/>
          <w:szCs w:val="20"/>
        </w:rPr>
      </w:pPr>
      <w:r w:rsidRPr="00E306B2">
        <w:rPr>
          <w:rFonts w:ascii="Cambria" w:hAnsi="Cambria"/>
          <w:sz w:val="20"/>
          <w:szCs w:val="20"/>
        </w:rPr>
        <w:t>2007-2008</w:t>
      </w:r>
      <w:r w:rsidRPr="00E306B2">
        <w:rPr>
          <w:rFonts w:ascii="Cambria" w:hAnsi="Cambria"/>
          <w:sz w:val="20"/>
          <w:szCs w:val="20"/>
        </w:rPr>
        <w:tab/>
        <w:t xml:space="preserve">Taught six lectures of Ethical Research Conduct and </w:t>
      </w:r>
      <w:proofErr w:type="gramStart"/>
      <w:r w:rsidRPr="00E306B2">
        <w:rPr>
          <w:rFonts w:ascii="Cambria" w:hAnsi="Cambria"/>
          <w:sz w:val="20"/>
          <w:szCs w:val="20"/>
        </w:rPr>
        <w:t>Policy, and</w:t>
      </w:r>
      <w:proofErr w:type="gramEnd"/>
      <w:r w:rsidRPr="00E306B2">
        <w:rPr>
          <w:rFonts w:ascii="Cambria" w:hAnsi="Cambria"/>
          <w:sz w:val="20"/>
          <w:szCs w:val="20"/>
        </w:rPr>
        <w:t xml:space="preserve"> co-taught the Introduction to SVSRP and Research Management during the SVSRP Orientation.</w:t>
      </w:r>
    </w:p>
    <w:p w14:paraId="701F660B" w14:textId="77777777" w:rsidR="00AC55F2" w:rsidRPr="00E306B2" w:rsidRDefault="00AC55F2" w:rsidP="00AC55F2">
      <w:pPr>
        <w:spacing w:before="120"/>
        <w:ind w:left="1080" w:hanging="1080"/>
        <w:jc w:val="both"/>
        <w:rPr>
          <w:rFonts w:ascii="Cambria" w:hAnsi="Cambria"/>
          <w:sz w:val="20"/>
          <w:szCs w:val="20"/>
        </w:rPr>
      </w:pPr>
      <w:r w:rsidRPr="00E306B2">
        <w:rPr>
          <w:rFonts w:ascii="Cambria" w:hAnsi="Cambria"/>
          <w:sz w:val="20"/>
          <w:szCs w:val="20"/>
        </w:rPr>
        <w:t>Mar. 2012</w:t>
      </w:r>
      <w:r w:rsidRPr="00E306B2">
        <w:rPr>
          <w:rFonts w:ascii="Cambria" w:hAnsi="Cambria"/>
          <w:sz w:val="20"/>
          <w:szCs w:val="20"/>
        </w:rPr>
        <w:tab/>
        <w:t>Class Speaker, EHRs: Health Informatics Liaison</w:t>
      </w:r>
    </w:p>
    <w:p w14:paraId="7F9A9613" w14:textId="77777777" w:rsidR="00AC55F2" w:rsidRPr="00E306B2" w:rsidRDefault="00AC55F2" w:rsidP="00AC55F2">
      <w:pPr>
        <w:spacing w:before="120"/>
        <w:ind w:left="1080" w:hanging="1080"/>
        <w:jc w:val="both"/>
        <w:rPr>
          <w:rFonts w:ascii="Cambria" w:hAnsi="Cambria"/>
          <w:sz w:val="20"/>
          <w:szCs w:val="20"/>
        </w:rPr>
      </w:pPr>
      <w:r w:rsidRPr="00E306B2">
        <w:rPr>
          <w:rFonts w:ascii="Cambria" w:hAnsi="Cambria"/>
          <w:sz w:val="20"/>
          <w:szCs w:val="20"/>
        </w:rPr>
        <w:t>Mar. 2012</w:t>
      </w:r>
      <w:r w:rsidRPr="00E306B2">
        <w:rPr>
          <w:rFonts w:ascii="Cambria" w:hAnsi="Cambria"/>
          <w:sz w:val="20"/>
          <w:szCs w:val="20"/>
        </w:rPr>
        <w:tab/>
        <w:t>Class Lecture, Health Sciences Environments: A Secure Health Data Cloud</w:t>
      </w:r>
    </w:p>
    <w:p w14:paraId="687C4E43" w14:textId="77777777" w:rsidR="00AC55F2" w:rsidRPr="00E306B2" w:rsidRDefault="00AC55F2" w:rsidP="00AC55F2">
      <w:pPr>
        <w:spacing w:before="120"/>
        <w:ind w:left="1080" w:hanging="1080"/>
        <w:jc w:val="both"/>
        <w:rPr>
          <w:rFonts w:ascii="Cambria" w:hAnsi="Cambria"/>
          <w:sz w:val="20"/>
          <w:szCs w:val="20"/>
        </w:rPr>
      </w:pPr>
      <w:r w:rsidRPr="00E306B2">
        <w:rPr>
          <w:rFonts w:ascii="Cambria" w:hAnsi="Cambria"/>
          <w:sz w:val="20"/>
          <w:szCs w:val="20"/>
        </w:rPr>
        <w:t>Fall 2012</w:t>
      </w:r>
      <w:r w:rsidRPr="00E306B2">
        <w:rPr>
          <w:rFonts w:ascii="Cambria" w:hAnsi="Cambria"/>
          <w:sz w:val="20"/>
          <w:szCs w:val="20"/>
        </w:rPr>
        <w:tab/>
        <w:t>Online Course Instructor, Systems Analysis (LSIS 5171), School of Library and Information Science, North Carolina Central University</w:t>
      </w:r>
    </w:p>
    <w:p w14:paraId="0A7858AE" w14:textId="1CE6A6B6" w:rsidR="00EE71D2" w:rsidRPr="00E00850" w:rsidRDefault="00FB1D2D" w:rsidP="00EE71D2">
      <w:pPr>
        <w:pStyle w:val="ListParagraph"/>
        <w:numPr>
          <w:ilvl w:val="0"/>
          <w:numId w:val="0"/>
        </w:numPr>
        <w:pBdr>
          <w:top w:val="single" w:sz="4" w:space="3" w:color="auto"/>
        </w:pBdr>
        <w:shd w:val="clear" w:color="auto" w:fill="D9E2F3" w:themeFill="accent5" w:themeFillTint="33"/>
        <w:spacing w:before="120" w:line="260" w:lineRule="exact"/>
        <w:jc w:val="center"/>
        <w:outlineLvl w:val="0"/>
        <w:rPr>
          <w:rFonts w:ascii="Cambria" w:hAnsi="Cambria"/>
          <w:color w:val="FF0000"/>
          <w:sz w:val="25"/>
          <w:szCs w:val="25"/>
        </w:rPr>
      </w:pPr>
      <w:r>
        <w:rPr>
          <w:rFonts w:ascii="Cambria" w:hAnsi="Cambria"/>
          <w:sz w:val="25"/>
          <w:szCs w:val="25"/>
        </w:rPr>
        <w:t>Completed Master’s Dissertations Supervised</w:t>
      </w:r>
    </w:p>
    <w:p w14:paraId="5B76F0D8" w14:textId="10669B1B" w:rsidR="001536F0" w:rsidRPr="00E306B2" w:rsidRDefault="00AC55F2" w:rsidP="00AC55F2">
      <w:pPr>
        <w:spacing w:before="120"/>
        <w:ind w:left="1080" w:hanging="1080"/>
        <w:jc w:val="both"/>
        <w:rPr>
          <w:rFonts w:ascii="Cambria" w:hAnsi="Cambria"/>
          <w:sz w:val="20"/>
          <w:szCs w:val="20"/>
        </w:rPr>
      </w:pPr>
      <w:r w:rsidRPr="00E306B2">
        <w:rPr>
          <w:rFonts w:ascii="Cambria" w:hAnsi="Cambria"/>
          <w:sz w:val="20"/>
          <w:szCs w:val="20"/>
        </w:rPr>
        <w:t>2006-2007</w:t>
      </w:r>
      <w:r w:rsidRPr="00E306B2">
        <w:rPr>
          <w:rFonts w:ascii="Cambria" w:hAnsi="Cambria"/>
          <w:sz w:val="20"/>
          <w:szCs w:val="20"/>
        </w:rPr>
        <w:tab/>
        <w:t xml:space="preserve">Committee Member for Andrea Nash, “Case Study of Tekoa Institute: Illustration of Nonviolent Communication </w:t>
      </w:r>
      <w:proofErr w:type="spellStart"/>
      <w:r w:rsidRPr="00E306B2">
        <w:rPr>
          <w:rFonts w:ascii="Cambria" w:hAnsi="Cambria"/>
          <w:sz w:val="20"/>
          <w:szCs w:val="20"/>
        </w:rPr>
        <w:t>Traning’s</w:t>
      </w:r>
      <w:proofErr w:type="spellEnd"/>
      <w:r w:rsidRPr="00E306B2">
        <w:rPr>
          <w:rFonts w:ascii="Cambria" w:hAnsi="Cambria"/>
          <w:sz w:val="20"/>
          <w:szCs w:val="20"/>
        </w:rPr>
        <w:t xml:space="preserve"> Effect on Conflict Resolution,” MS Received 2007, Department of Sociology, Virginia Polytechnic Institute and State University (Virginia Tech).</w:t>
      </w:r>
    </w:p>
    <w:p w14:paraId="4B592596" w14:textId="0A4D2F4F" w:rsidR="001536F0" w:rsidRPr="00E306B2" w:rsidRDefault="001536F0">
      <w:pPr>
        <w:rPr>
          <w:rFonts w:ascii="Cambria" w:hAnsi="Cambria"/>
          <w:sz w:val="20"/>
          <w:szCs w:val="20"/>
        </w:rPr>
      </w:pPr>
    </w:p>
    <w:p w14:paraId="3AEED736" w14:textId="2CA2D5A2" w:rsidR="00C77460" w:rsidRPr="00E00850" w:rsidRDefault="00C77460" w:rsidP="00C77460">
      <w:pPr>
        <w:pStyle w:val="ListParagraph"/>
        <w:numPr>
          <w:ilvl w:val="0"/>
          <w:numId w:val="0"/>
        </w:numPr>
        <w:pBdr>
          <w:top w:val="single" w:sz="4" w:space="3" w:color="auto"/>
        </w:pBdr>
        <w:shd w:val="clear" w:color="auto" w:fill="D9E2F3" w:themeFill="accent5" w:themeFillTint="33"/>
        <w:spacing w:before="120" w:line="260" w:lineRule="exact"/>
        <w:jc w:val="center"/>
        <w:outlineLvl w:val="0"/>
        <w:rPr>
          <w:rFonts w:ascii="Cambria" w:hAnsi="Cambria"/>
          <w:color w:val="FF0000"/>
          <w:sz w:val="25"/>
          <w:szCs w:val="25"/>
        </w:rPr>
      </w:pPr>
      <w:r>
        <w:rPr>
          <w:rFonts w:ascii="Cambria" w:hAnsi="Cambria"/>
          <w:sz w:val="25"/>
          <w:szCs w:val="25"/>
        </w:rPr>
        <w:t>Completed Master’s Papers Supervised</w:t>
      </w:r>
    </w:p>
    <w:p w14:paraId="7D027917" w14:textId="00FC5E39" w:rsidR="00AC55F2" w:rsidRPr="00E306B2" w:rsidRDefault="00AC55F2" w:rsidP="00AC55F2">
      <w:pPr>
        <w:spacing w:before="120"/>
        <w:ind w:left="1080" w:hanging="1080"/>
        <w:jc w:val="both"/>
        <w:rPr>
          <w:rFonts w:ascii="Cambria" w:hAnsi="Cambria"/>
          <w:sz w:val="20"/>
          <w:szCs w:val="20"/>
        </w:rPr>
      </w:pPr>
      <w:r w:rsidRPr="00E306B2">
        <w:rPr>
          <w:rFonts w:ascii="Cambria" w:hAnsi="Cambria"/>
          <w:sz w:val="20"/>
          <w:szCs w:val="20"/>
        </w:rPr>
        <w:t>2013</w:t>
      </w:r>
      <w:r w:rsidRPr="00E306B2">
        <w:rPr>
          <w:rFonts w:ascii="Cambria" w:hAnsi="Cambria"/>
          <w:sz w:val="20"/>
          <w:szCs w:val="20"/>
        </w:rPr>
        <w:tab/>
        <w:t>Directed work of Kristen M. Dunne,</w:t>
      </w:r>
      <w:r w:rsidR="00C77460">
        <w:rPr>
          <w:rFonts w:ascii="Cambria" w:hAnsi="Cambria"/>
          <w:sz w:val="20"/>
          <w:szCs w:val="20"/>
        </w:rPr>
        <w:t xml:space="preserve"> </w:t>
      </w:r>
      <w:r w:rsidRPr="00E306B2">
        <w:rPr>
          <w:rFonts w:ascii="Cambria" w:hAnsi="Cambria"/>
          <w:sz w:val="20"/>
          <w:szCs w:val="20"/>
        </w:rPr>
        <w:t>“User Interfaces for Sharing Self-Generated Health Information in an SGHI Exchange Market,” MS Received 2013, School of Information and Library Sciences, University of North Carolina at Chapel Hill.</w:t>
      </w:r>
    </w:p>
    <w:p w14:paraId="325AB5D1" w14:textId="77777777" w:rsidR="00AC55F2" w:rsidRPr="00E306B2" w:rsidRDefault="00AC55F2" w:rsidP="0030035A">
      <w:pPr>
        <w:tabs>
          <w:tab w:val="right" w:pos="10080"/>
        </w:tabs>
        <w:rPr>
          <w:rFonts w:ascii="Cambria" w:hAnsi="Cambria"/>
          <w:sz w:val="20"/>
          <w:szCs w:val="20"/>
        </w:rPr>
      </w:pPr>
    </w:p>
    <w:sectPr w:rsidR="00AC55F2" w:rsidRPr="00E306B2" w:rsidSect="00375AAE">
      <w:headerReference w:type="default" r:id="rId30"/>
      <w:footerReference w:type="default" r:id="rId31"/>
      <w:footerReference w:type="first" r:id="rId32"/>
      <w:pgSz w:w="12240" w:h="15840" w:code="1"/>
      <w:pgMar w:top="432" w:right="1080" w:bottom="432" w:left="1080" w:header="576" w:footer="432"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33A4F9" w14:textId="77777777" w:rsidR="0081612E" w:rsidRDefault="0081612E">
      <w:r>
        <w:separator/>
      </w:r>
    </w:p>
  </w:endnote>
  <w:endnote w:type="continuationSeparator" w:id="0">
    <w:p w14:paraId="7726F902" w14:textId="77777777" w:rsidR="0081612E" w:rsidRDefault="008161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Garamond-Bold">
    <w:charset w:val="00"/>
    <w:family w:val="auto"/>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Borders>
        <w:top w:val="double" w:sz="4" w:space="0" w:color="auto"/>
      </w:tblBorders>
      <w:tblCellMar>
        <w:top w:w="72" w:type="dxa"/>
        <w:left w:w="115" w:type="dxa"/>
        <w:bottom w:w="72" w:type="dxa"/>
        <w:right w:w="115" w:type="dxa"/>
      </w:tblCellMar>
      <w:tblLook w:val="04A0" w:firstRow="1" w:lastRow="0" w:firstColumn="1" w:lastColumn="0" w:noHBand="0" w:noVBand="1"/>
    </w:tblPr>
    <w:tblGrid>
      <w:gridCol w:w="1758"/>
      <w:gridCol w:w="8322"/>
    </w:tblGrid>
    <w:tr w:rsidR="008C6259" w14:paraId="0A094935" w14:textId="77777777" w:rsidTr="00BD6CAA">
      <w:tc>
        <w:tcPr>
          <w:tcW w:w="872" w:type="pct"/>
          <w:shd w:val="clear" w:color="auto" w:fill="auto"/>
        </w:tcPr>
        <w:p w14:paraId="153C180C" w14:textId="7816AA6E" w:rsidR="008C6259" w:rsidRPr="009F4278" w:rsidRDefault="008C6259" w:rsidP="00BD6CAA">
          <w:pPr>
            <w:pStyle w:val="Footer"/>
          </w:pPr>
          <w:r>
            <w:t xml:space="preserve">Page </w:t>
          </w:r>
          <w:r>
            <w:rPr>
              <w:b/>
            </w:rPr>
            <w:fldChar w:fldCharType="begin"/>
          </w:r>
          <w:r>
            <w:rPr>
              <w:b/>
            </w:rPr>
            <w:instrText xml:space="preserve"> PAGE  \* Arabic  \* MERGEFORMAT </w:instrText>
          </w:r>
          <w:r>
            <w:rPr>
              <w:b/>
            </w:rPr>
            <w:fldChar w:fldCharType="separate"/>
          </w:r>
          <w:r>
            <w:rPr>
              <w:b/>
              <w:noProof/>
            </w:rPr>
            <w:t>8</w:t>
          </w:r>
          <w:r>
            <w:rPr>
              <w:b/>
            </w:rPr>
            <w:fldChar w:fldCharType="end"/>
          </w:r>
          <w:r>
            <w:t xml:space="preserve"> of </w:t>
          </w:r>
          <w:r>
            <w:rPr>
              <w:b/>
            </w:rPr>
            <w:fldChar w:fldCharType="begin"/>
          </w:r>
          <w:r>
            <w:rPr>
              <w:b/>
            </w:rPr>
            <w:instrText xml:space="preserve"> NUMPAGES  \* Arabic  \* MERGEFORMAT </w:instrText>
          </w:r>
          <w:r>
            <w:rPr>
              <w:b/>
            </w:rPr>
            <w:fldChar w:fldCharType="separate"/>
          </w:r>
          <w:r>
            <w:rPr>
              <w:b/>
              <w:noProof/>
            </w:rPr>
            <w:t>16</w:t>
          </w:r>
          <w:r>
            <w:rPr>
              <w:b/>
            </w:rPr>
            <w:fldChar w:fldCharType="end"/>
          </w:r>
        </w:p>
      </w:tc>
      <w:tc>
        <w:tcPr>
          <w:tcW w:w="4128" w:type="pct"/>
          <w:shd w:val="clear" w:color="auto" w:fill="auto"/>
        </w:tcPr>
        <w:p w14:paraId="3D734420" w14:textId="01CD18D1" w:rsidR="008C6259" w:rsidRDefault="008C6259" w:rsidP="00CE06FB">
          <w:pPr>
            <w:pStyle w:val="Footer"/>
            <w:tabs>
              <w:tab w:val="clear" w:pos="4320"/>
              <w:tab w:val="clear" w:pos="8640"/>
              <w:tab w:val="right" w:pos="8282"/>
            </w:tabs>
          </w:pPr>
          <w:r>
            <w:tab/>
            <w:t>Location: Bellingham, MA</w:t>
          </w:r>
        </w:p>
      </w:tc>
    </w:tr>
  </w:tbl>
  <w:p w14:paraId="214A37F8" w14:textId="77777777" w:rsidR="008C6259" w:rsidRPr="009E17EB" w:rsidRDefault="008C6259">
    <w:pPr>
      <w:pStyle w:val="Footer"/>
      <w:rPr>
        <w:sz w:val="1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Borders>
        <w:top w:val="single" w:sz="2" w:space="0" w:color="A6A6A6"/>
      </w:tblBorders>
      <w:tblCellMar>
        <w:top w:w="72" w:type="dxa"/>
        <w:left w:w="115" w:type="dxa"/>
        <w:bottom w:w="72" w:type="dxa"/>
        <w:right w:w="115" w:type="dxa"/>
      </w:tblCellMar>
      <w:tblLook w:val="04A0" w:firstRow="1" w:lastRow="0" w:firstColumn="1" w:lastColumn="0" w:noHBand="0" w:noVBand="1"/>
    </w:tblPr>
    <w:tblGrid>
      <w:gridCol w:w="1595"/>
      <w:gridCol w:w="8485"/>
    </w:tblGrid>
    <w:tr w:rsidR="008C6259" w14:paraId="2CEA757A" w14:textId="77777777" w:rsidTr="00E359B5">
      <w:tc>
        <w:tcPr>
          <w:tcW w:w="791" w:type="pct"/>
          <w:shd w:val="clear" w:color="auto" w:fill="auto"/>
        </w:tcPr>
        <w:p w14:paraId="5BA5F6EC" w14:textId="1CBCCA17" w:rsidR="008C6259" w:rsidRPr="00C5582B" w:rsidRDefault="008C6259" w:rsidP="00062CC8">
          <w:pPr>
            <w:pStyle w:val="Footer"/>
          </w:pPr>
          <w:r w:rsidRPr="00330597">
            <w:rPr>
              <w:color w:val="808080"/>
            </w:rPr>
            <w:t>Page</w:t>
          </w:r>
          <w:r>
            <w:t xml:space="preserve"> </w:t>
          </w:r>
          <w:r w:rsidRPr="00C5582B">
            <w:fldChar w:fldCharType="begin"/>
          </w:r>
          <w:r w:rsidRPr="00C5582B">
            <w:instrText xml:space="preserve"> PAGE   \* MERGEFORMAT </w:instrText>
          </w:r>
          <w:r w:rsidRPr="00C5582B">
            <w:fldChar w:fldCharType="separate"/>
          </w:r>
          <w:r>
            <w:rPr>
              <w:noProof/>
            </w:rPr>
            <w:t>1</w:t>
          </w:r>
          <w:r w:rsidRPr="00C5582B">
            <w:fldChar w:fldCharType="end"/>
          </w:r>
          <w:r>
            <w:t xml:space="preserve"> of 16</w:t>
          </w:r>
        </w:p>
      </w:tc>
      <w:tc>
        <w:tcPr>
          <w:tcW w:w="4209" w:type="pct"/>
        </w:tcPr>
        <w:p w14:paraId="08FEAAC8" w14:textId="6F91ACFB" w:rsidR="008C6259" w:rsidRDefault="008C6259" w:rsidP="00CE06FB">
          <w:pPr>
            <w:pStyle w:val="Footer"/>
            <w:tabs>
              <w:tab w:val="clear" w:pos="4320"/>
              <w:tab w:val="clear" w:pos="8640"/>
              <w:tab w:val="center" w:pos="3666"/>
              <w:tab w:val="right" w:pos="9049"/>
            </w:tabs>
          </w:pPr>
          <w:r>
            <w:tab/>
          </w:r>
          <w:r>
            <w:tab/>
          </w:r>
          <w:r w:rsidRPr="00330597">
            <w:rPr>
              <w:color w:val="808080"/>
            </w:rPr>
            <w:t>Location:</w:t>
          </w:r>
          <w:r>
            <w:t xml:space="preserve"> Bellingham, MA</w:t>
          </w:r>
        </w:p>
      </w:tc>
    </w:tr>
  </w:tbl>
  <w:p w14:paraId="39A9935A" w14:textId="77777777" w:rsidR="008C6259" w:rsidRPr="00452E84" w:rsidRDefault="008C6259" w:rsidP="00BD051B">
    <w:pPr>
      <w:pStyle w:val="Footer"/>
      <w:rPr>
        <w:color w:val="A6A6A6"/>
        <w:sz w:val="4"/>
        <w:szCs w:val="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97A2D2" w14:textId="77777777" w:rsidR="0081612E" w:rsidRDefault="0081612E">
      <w:r>
        <w:separator/>
      </w:r>
    </w:p>
  </w:footnote>
  <w:footnote w:type="continuationSeparator" w:id="0">
    <w:p w14:paraId="270785CD" w14:textId="77777777" w:rsidR="0081612E" w:rsidRDefault="0081612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A7B1A8" w14:textId="77777777" w:rsidR="008C6259" w:rsidRPr="00404EBB" w:rsidRDefault="008C6259" w:rsidP="00404EBB">
    <w:pPr>
      <w:pBdr>
        <w:bottom w:val="single" w:sz="2" w:space="6" w:color="999999"/>
      </w:pBdr>
      <w:tabs>
        <w:tab w:val="left" w:pos="6365"/>
        <w:tab w:val="right" w:pos="10080"/>
      </w:tabs>
      <w:spacing w:after="120"/>
      <w:rPr>
        <w:sz w:val="22"/>
        <w:lang w:val="pt-BR"/>
      </w:rPr>
    </w:pPr>
    <w:r w:rsidRPr="00A2598E">
      <w:rPr>
        <w:b/>
        <w:smallCaps/>
        <w:sz w:val="22"/>
        <w:lang w:val="pt-BR"/>
      </w:rPr>
      <w:t xml:space="preserve">Thomas P. Caruso, </w:t>
    </w:r>
    <w:r w:rsidRPr="00A2598E">
      <w:rPr>
        <w:b/>
        <w:smallCaps/>
        <w:sz w:val="20"/>
        <w:lang w:val="pt-BR"/>
      </w:rPr>
      <w:t>PhD, MBA</w:t>
    </w:r>
    <w:r>
      <w:rPr>
        <w:b/>
        <w:smallCaps/>
        <w:sz w:val="20"/>
        <w:lang w:val="pt-BR"/>
      </w:rPr>
      <w:t>, PMP</w:t>
    </w:r>
    <w:r w:rsidRPr="00A2598E">
      <w:rPr>
        <w:sz w:val="22"/>
        <w:lang w:val="pt-BR"/>
      </w:rPr>
      <w:t xml:space="preserve"> </w:t>
    </w:r>
    <w:r w:rsidRPr="00A2598E">
      <w:rPr>
        <w:b/>
        <w:smallCaps/>
        <w:sz w:val="26"/>
        <w:lang w:val="pt-BR"/>
      </w:rPr>
      <w:tab/>
    </w:r>
    <w:r>
      <w:rPr>
        <w:b/>
        <w:smallCaps/>
        <w:sz w:val="26"/>
        <w:lang w:val="pt-BR"/>
      </w:rPr>
      <w:tab/>
    </w:r>
    <w:hyperlink r:id="rId1" w:history="1">
      <w:r w:rsidRPr="00A13411">
        <w:rPr>
          <w:rStyle w:val="Hyperlink"/>
          <w:sz w:val="22"/>
          <w:lang w:val="pt-BR"/>
        </w:rPr>
        <w:t>tcaruso@unc.edu</w:t>
      </w:r>
    </w:hyperlink>
    <w:r>
      <w:rPr>
        <w:sz w:val="22"/>
        <w:lang w:val="pt-BR"/>
      </w:rPr>
      <w:t xml:space="preserve"> </w:t>
    </w:r>
    <w:r w:rsidRPr="00187BA2">
      <w:rPr>
        <w:sz w:val="22"/>
      </w:rPr>
      <w:sym w:font="Symbol" w:char="F07C"/>
    </w:r>
    <w:r w:rsidRPr="00A2598E">
      <w:rPr>
        <w:sz w:val="22"/>
        <w:lang w:val="pt-BR"/>
      </w:rPr>
      <w:t xml:space="preserve"> </w:t>
    </w:r>
    <w:r w:rsidRPr="00A2598E">
      <w:rPr>
        <w:b/>
        <w:sz w:val="22"/>
        <w:lang w:val="pt-BR"/>
      </w:rPr>
      <w:t>C</w:t>
    </w:r>
    <w:r>
      <w:rPr>
        <w:sz w:val="22"/>
        <w:lang w:val="pt-BR"/>
      </w:rPr>
      <w:t xml:space="preserve"> 540-230-3244</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0A3D0F"/>
    <w:multiLevelType w:val="hybridMultilevel"/>
    <w:tmpl w:val="50FC42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55E5AC6"/>
    <w:multiLevelType w:val="hybridMultilevel"/>
    <w:tmpl w:val="393625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C423C3F"/>
    <w:multiLevelType w:val="hybridMultilevel"/>
    <w:tmpl w:val="EE9201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56D77D0"/>
    <w:multiLevelType w:val="hybridMultilevel"/>
    <w:tmpl w:val="941ECA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60958BE"/>
    <w:multiLevelType w:val="hybridMultilevel"/>
    <w:tmpl w:val="6B341BEE"/>
    <w:lvl w:ilvl="0" w:tplc="6B2CA646">
      <w:start w:val="1"/>
      <w:numFmt w:val="bullet"/>
      <w:lvlText w:val=""/>
      <w:lvlJc w:val="left"/>
      <w:pPr>
        <w:tabs>
          <w:tab w:val="num" w:pos="720"/>
        </w:tabs>
        <w:ind w:left="720" w:hanging="360"/>
      </w:pPr>
      <w:rPr>
        <w:rFonts w:ascii="Wingdings" w:hAnsi="Wingdings"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63F6DE9"/>
    <w:multiLevelType w:val="hybridMultilevel"/>
    <w:tmpl w:val="90A8F4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DD73D71"/>
    <w:multiLevelType w:val="hybridMultilevel"/>
    <w:tmpl w:val="C0A283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4DD4B97"/>
    <w:multiLevelType w:val="hybridMultilevel"/>
    <w:tmpl w:val="38F44C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9A070FB"/>
    <w:multiLevelType w:val="hybridMultilevel"/>
    <w:tmpl w:val="1FB6E8DA"/>
    <w:lvl w:ilvl="0" w:tplc="000D0409">
      <w:start w:val="1"/>
      <w:numFmt w:val="bullet"/>
      <w:lvlText w:val=""/>
      <w:lvlJc w:val="left"/>
      <w:pPr>
        <w:tabs>
          <w:tab w:val="num" w:pos="720"/>
        </w:tabs>
        <w:ind w:left="720" w:hanging="360"/>
      </w:pPr>
      <w:rPr>
        <w:rFonts w:ascii="Wingdings" w:hAnsi="Wingdings" w:hint="default"/>
      </w:rPr>
    </w:lvl>
    <w:lvl w:ilvl="1" w:tplc="00030409">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492137B4"/>
    <w:multiLevelType w:val="hybridMultilevel"/>
    <w:tmpl w:val="5EB485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FAE04AB"/>
    <w:multiLevelType w:val="hybridMultilevel"/>
    <w:tmpl w:val="A1048AC8"/>
    <w:lvl w:ilvl="0" w:tplc="A9C4550C">
      <w:start w:val="1"/>
      <w:numFmt w:val="bullet"/>
      <w:pStyle w:val="ListParagraph"/>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7A81CA4"/>
    <w:multiLevelType w:val="hybridMultilevel"/>
    <w:tmpl w:val="D4A8BC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0E2705"/>
    <w:multiLevelType w:val="hybridMultilevel"/>
    <w:tmpl w:val="2C620EC2"/>
    <w:lvl w:ilvl="0" w:tplc="04090005">
      <w:start w:val="1"/>
      <w:numFmt w:val="bullet"/>
      <w:lvlText w:val=""/>
      <w:lvlJc w:val="left"/>
      <w:pPr>
        <w:ind w:left="720" w:hanging="360"/>
      </w:pPr>
      <w:rPr>
        <w:rFonts w:ascii="Wingdings" w:hAnsi="Wingdings" w:hint="default"/>
      </w:rPr>
    </w:lvl>
    <w:lvl w:ilvl="1" w:tplc="9D36B074">
      <w:start w:val="1"/>
      <w:numFmt w:val="bullet"/>
      <w:lvlText w:val="—"/>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BD125EB"/>
    <w:multiLevelType w:val="hybridMultilevel"/>
    <w:tmpl w:val="B448C09E"/>
    <w:lvl w:ilvl="0" w:tplc="04090001">
      <w:start w:val="1"/>
      <w:numFmt w:val="bullet"/>
      <w:lvlText w:val=""/>
      <w:lvlJc w:val="left"/>
      <w:pPr>
        <w:ind w:left="7560" w:hanging="360"/>
      </w:pPr>
      <w:rPr>
        <w:rFonts w:ascii="Symbol" w:hAnsi="Symbol" w:hint="default"/>
      </w:rPr>
    </w:lvl>
    <w:lvl w:ilvl="1" w:tplc="04090003" w:tentative="1">
      <w:start w:val="1"/>
      <w:numFmt w:val="bullet"/>
      <w:lvlText w:val="o"/>
      <w:lvlJc w:val="left"/>
      <w:pPr>
        <w:ind w:left="8280" w:hanging="360"/>
      </w:pPr>
      <w:rPr>
        <w:rFonts w:ascii="Courier New" w:hAnsi="Courier New" w:cs="Courier New" w:hint="default"/>
      </w:rPr>
    </w:lvl>
    <w:lvl w:ilvl="2" w:tplc="04090005" w:tentative="1">
      <w:start w:val="1"/>
      <w:numFmt w:val="bullet"/>
      <w:lvlText w:val=""/>
      <w:lvlJc w:val="left"/>
      <w:pPr>
        <w:ind w:left="9000" w:hanging="360"/>
      </w:pPr>
      <w:rPr>
        <w:rFonts w:ascii="Wingdings" w:hAnsi="Wingdings" w:hint="default"/>
      </w:rPr>
    </w:lvl>
    <w:lvl w:ilvl="3" w:tplc="04090001" w:tentative="1">
      <w:start w:val="1"/>
      <w:numFmt w:val="bullet"/>
      <w:lvlText w:val=""/>
      <w:lvlJc w:val="left"/>
      <w:pPr>
        <w:ind w:left="9720" w:hanging="360"/>
      </w:pPr>
      <w:rPr>
        <w:rFonts w:ascii="Symbol" w:hAnsi="Symbol" w:hint="default"/>
      </w:rPr>
    </w:lvl>
    <w:lvl w:ilvl="4" w:tplc="04090003" w:tentative="1">
      <w:start w:val="1"/>
      <w:numFmt w:val="bullet"/>
      <w:lvlText w:val="o"/>
      <w:lvlJc w:val="left"/>
      <w:pPr>
        <w:ind w:left="10440" w:hanging="360"/>
      </w:pPr>
      <w:rPr>
        <w:rFonts w:ascii="Courier New" w:hAnsi="Courier New" w:cs="Courier New" w:hint="default"/>
      </w:rPr>
    </w:lvl>
    <w:lvl w:ilvl="5" w:tplc="04090005" w:tentative="1">
      <w:start w:val="1"/>
      <w:numFmt w:val="bullet"/>
      <w:lvlText w:val=""/>
      <w:lvlJc w:val="left"/>
      <w:pPr>
        <w:ind w:left="11160" w:hanging="360"/>
      </w:pPr>
      <w:rPr>
        <w:rFonts w:ascii="Wingdings" w:hAnsi="Wingdings" w:hint="default"/>
      </w:rPr>
    </w:lvl>
    <w:lvl w:ilvl="6" w:tplc="04090001" w:tentative="1">
      <w:start w:val="1"/>
      <w:numFmt w:val="bullet"/>
      <w:lvlText w:val=""/>
      <w:lvlJc w:val="left"/>
      <w:pPr>
        <w:ind w:left="11880" w:hanging="360"/>
      </w:pPr>
      <w:rPr>
        <w:rFonts w:ascii="Symbol" w:hAnsi="Symbol" w:hint="default"/>
      </w:rPr>
    </w:lvl>
    <w:lvl w:ilvl="7" w:tplc="04090003" w:tentative="1">
      <w:start w:val="1"/>
      <w:numFmt w:val="bullet"/>
      <w:lvlText w:val="o"/>
      <w:lvlJc w:val="left"/>
      <w:pPr>
        <w:ind w:left="12600" w:hanging="360"/>
      </w:pPr>
      <w:rPr>
        <w:rFonts w:ascii="Courier New" w:hAnsi="Courier New" w:cs="Courier New" w:hint="default"/>
      </w:rPr>
    </w:lvl>
    <w:lvl w:ilvl="8" w:tplc="04090005" w:tentative="1">
      <w:start w:val="1"/>
      <w:numFmt w:val="bullet"/>
      <w:lvlText w:val=""/>
      <w:lvlJc w:val="left"/>
      <w:pPr>
        <w:ind w:left="13320" w:hanging="360"/>
      </w:pPr>
      <w:rPr>
        <w:rFonts w:ascii="Wingdings" w:hAnsi="Wingdings" w:hint="default"/>
      </w:rPr>
    </w:lvl>
  </w:abstractNum>
  <w:abstractNum w:abstractNumId="14" w15:restartNumberingAfterBreak="0">
    <w:nsid w:val="63B43E67"/>
    <w:multiLevelType w:val="hybridMultilevel"/>
    <w:tmpl w:val="666CD086"/>
    <w:lvl w:ilvl="0" w:tplc="04090001">
      <w:start w:val="1"/>
      <w:numFmt w:val="bullet"/>
      <w:lvlText w:val=""/>
      <w:lvlJc w:val="left"/>
      <w:pPr>
        <w:ind w:left="792" w:hanging="360"/>
      </w:pPr>
      <w:rPr>
        <w:rFonts w:ascii="Symbol" w:hAnsi="Symbol" w:hint="default"/>
      </w:rPr>
    </w:lvl>
    <w:lvl w:ilvl="1" w:tplc="04090003" w:tentative="1">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15" w15:restartNumberingAfterBreak="0">
    <w:nsid w:val="69576B2E"/>
    <w:multiLevelType w:val="hybridMultilevel"/>
    <w:tmpl w:val="41F6C4EE"/>
    <w:lvl w:ilvl="0" w:tplc="6B2CA646">
      <w:start w:val="1"/>
      <w:numFmt w:val="bullet"/>
      <w:lvlText w:val=""/>
      <w:lvlJc w:val="left"/>
      <w:pPr>
        <w:tabs>
          <w:tab w:val="num" w:pos="720"/>
        </w:tabs>
        <w:ind w:left="720" w:hanging="360"/>
      </w:pPr>
      <w:rPr>
        <w:rFonts w:ascii="Wingdings" w:hAnsi="Wingdings" w:hint="default"/>
        <w:sz w:val="16"/>
      </w:rPr>
    </w:lvl>
    <w:lvl w:ilvl="1" w:tplc="00030409">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6C6B2494"/>
    <w:multiLevelType w:val="hybridMultilevel"/>
    <w:tmpl w:val="A7B456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D9B1425"/>
    <w:multiLevelType w:val="hybridMultilevel"/>
    <w:tmpl w:val="FB5EDB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31B1F7E"/>
    <w:multiLevelType w:val="multilevel"/>
    <w:tmpl w:val="1FB6E8DA"/>
    <w:lvl w:ilvl="0">
      <w:start w:val="1"/>
      <w:numFmt w:val="bullet"/>
      <w:lvlText w:val=""/>
      <w:lvlJc w:val="left"/>
      <w:pPr>
        <w:tabs>
          <w:tab w:val="num" w:pos="720"/>
        </w:tabs>
        <w:ind w:left="720" w:hanging="360"/>
      </w:pPr>
      <w:rPr>
        <w:rFonts w:ascii="Wingdings" w:hAnsi="Wingdings"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742219D9"/>
    <w:multiLevelType w:val="hybridMultilevel"/>
    <w:tmpl w:val="A510CE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12248248">
    <w:abstractNumId w:val="8"/>
  </w:num>
  <w:num w:numId="2" w16cid:durableId="1063453498">
    <w:abstractNumId w:val="18"/>
  </w:num>
  <w:num w:numId="3" w16cid:durableId="288970750">
    <w:abstractNumId w:val="15"/>
  </w:num>
  <w:num w:numId="4" w16cid:durableId="1505196396">
    <w:abstractNumId w:val="2"/>
  </w:num>
  <w:num w:numId="5" w16cid:durableId="2037849414">
    <w:abstractNumId w:val="17"/>
  </w:num>
  <w:num w:numId="6" w16cid:durableId="91096232">
    <w:abstractNumId w:val="13"/>
  </w:num>
  <w:num w:numId="7" w16cid:durableId="1887713399">
    <w:abstractNumId w:val="1"/>
  </w:num>
  <w:num w:numId="8" w16cid:durableId="1373309396">
    <w:abstractNumId w:val="16"/>
  </w:num>
  <w:num w:numId="9" w16cid:durableId="1215191741">
    <w:abstractNumId w:val="19"/>
  </w:num>
  <w:num w:numId="10" w16cid:durableId="1716420007">
    <w:abstractNumId w:val="7"/>
  </w:num>
  <w:num w:numId="11" w16cid:durableId="244338418">
    <w:abstractNumId w:val="6"/>
  </w:num>
  <w:num w:numId="12" w16cid:durableId="447555053">
    <w:abstractNumId w:val="4"/>
  </w:num>
  <w:num w:numId="13" w16cid:durableId="9375323">
    <w:abstractNumId w:val="11"/>
  </w:num>
  <w:num w:numId="14" w16cid:durableId="425082097">
    <w:abstractNumId w:val="14"/>
  </w:num>
  <w:num w:numId="15" w16cid:durableId="1609463270">
    <w:abstractNumId w:val="10"/>
  </w:num>
  <w:num w:numId="16" w16cid:durableId="1869681378">
    <w:abstractNumId w:val="3"/>
  </w:num>
  <w:num w:numId="17" w16cid:durableId="1335456823">
    <w:abstractNumId w:val="5"/>
  </w:num>
  <w:num w:numId="18" w16cid:durableId="538006400">
    <w:abstractNumId w:val="9"/>
  </w:num>
  <w:num w:numId="19" w16cid:durableId="1018191323">
    <w:abstractNumId w:val="0"/>
  </w:num>
  <w:num w:numId="20" w16cid:durableId="187376203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50952"/>
    <w:rsid w:val="00011BBE"/>
    <w:rsid w:val="00011DAA"/>
    <w:rsid w:val="00013D38"/>
    <w:rsid w:val="00017D5A"/>
    <w:rsid w:val="00022241"/>
    <w:rsid w:val="000237AC"/>
    <w:rsid w:val="000247E8"/>
    <w:rsid w:val="00026876"/>
    <w:rsid w:val="00033146"/>
    <w:rsid w:val="00034A65"/>
    <w:rsid w:val="00034A8E"/>
    <w:rsid w:val="00040F99"/>
    <w:rsid w:val="00042FB2"/>
    <w:rsid w:val="00043EF2"/>
    <w:rsid w:val="00046F6E"/>
    <w:rsid w:val="000515FB"/>
    <w:rsid w:val="00054EA3"/>
    <w:rsid w:val="00055441"/>
    <w:rsid w:val="00057312"/>
    <w:rsid w:val="000618C6"/>
    <w:rsid w:val="00062CC8"/>
    <w:rsid w:val="000756A6"/>
    <w:rsid w:val="00080009"/>
    <w:rsid w:val="00085C7D"/>
    <w:rsid w:val="0009512C"/>
    <w:rsid w:val="00096588"/>
    <w:rsid w:val="000B2A74"/>
    <w:rsid w:val="000B5E9C"/>
    <w:rsid w:val="000C18FC"/>
    <w:rsid w:val="000D0DED"/>
    <w:rsid w:val="000D5CBB"/>
    <w:rsid w:val="000E4719"/>
    <w:rsid w:val="000F2268"/>
    <w:rsid w:val="00105EA6"/>
    <w:rsid w:val="00114320"/>
    <w:rsid w:val="00120B94"/>
    <w:rsid w:val="001253B4"/>
    <w:rsid w:val="001253CA"/>
    <w:rsid w:val="00133333"/>
    <w:rsid w:val="00135F2D"/>
    <w:rsid w:val="0013797C"/>
    <w:rsid w:val="00143BF5"/>
    <w:rsid w:val="00152875"/>
    <w:rsid w:val="001536F0"/>
    <w:rsid w:val="001566C2"/>
    <w:rsid w:val="00157B07"/>
    <w:rsid w:val="00160870"/>
    <w:rsid w:val="00163994"/>
    <w:rsid w:val="001677F7"/>
    <w:rsid w:val="00181F96"/>
    <w:rsid w:val="00192FF3"/>
    <w:rsid w:val="00193BC0"/>
    <w:rsid w:val="00196FB8"/>
    <w:rsid w:val="001A509D"/>
    <w:rsid w:val="001B4C75"/>
    <w:rsid w:val="001B68B1"/>
    <w:rsid w:val="001C40FE"/>
    <w:rsid w:val="001C443A"/>
    <w:rsid w:val="001C524E"/>
    <w:rsid w:val="001D54C0"/>
    <w:rsid w:val="001D5E06"/>
    <w:rsid w:val="001D7866"/>
    <w:rsid w:val="001E20BF"/>
    <w:rsid w:val="001F2F4B"/>
    <w:rsid w:val="001F7E55"/>
    <w:rsid w:val="00200E26"/>
    <w:rsid w:val="0020347C"/>
    <w:rsid w:val="0020606C"/>
    <w:rsid w:val="00207891"/>
    <w:rsid w:val="002103FF"/>
    <w:rsid w:val="002104BF"/>
    <w:rsid w:val="002178E9"/>
    <w:rsid w:val="00217A14"/>
    <w:rsid w:val="002210E1"/>
    <w:rsid w:val="00221A84"/>
    <w:rsid w:val="002249C4"/>
    <w:rsid w:val="002253A1"/>
    <w:rsid w:val="00227B5C"/>
    <w:rsid w:val="00232F6D"/>
    <w:rsid w:val="00235AB1"/>
    <w:rsid w:val="002372A1"/>
    <w:rsid w:val="00245EBE"/>
    <w:rsid w:val="00250AA0"/>
    <w:rsid w:val="0026006E"/>
    <w:rsid w:val="00265062"/>
    <w:rsid w:val="00267543"/>
    <w:rsid w:val="00270662"/>
    <w:rsid w:val="002722DD"/>
    <w:rsid w:val="00280FAA"/>
    <w:rsid w:val="00286AF3"/>
    <w:rsid w:val="00290C49"/>
    <w:rsid w:val="002A1237"/>
    <w:rsid w:val="002A180E"/>
    <w:rsid w:val="002A1A3C"/>
    <w:rsid w:val="002A2AD4"/>
    <w:rsid w:val="002A5F48"/>
    <w:rsid w:val="002A6497"/>
    <w:rsid w:val="002B5AFF"/>
    <w:rsid w:val="002B78D1"/>
    <w:rsid w:val="002C2819"/>
    <w:rsid w:val="002C54FA"/>
    <w:rsid w:val="002D0CD5"/>
    <w:rsid w:val="002D49D4"/>
    <w:rsid w:val="002D5D23"/>
    <w:rsid w:val="002E3E4E"/>
    <w:rsid w:val="002E4664"/>
    <w:rsid w:val="002F21AE"/>
    <w:rsid w:val="0030035A"/>
    <w:rsid w:val="00303EE6"/>
    <w:rsid w:val="00310C9C"/>
    <w:rsid w:val="00315DD7"/>
    <w:rsid w:val="003220AD"/>
    <w:rsid w:val="003232CD"/>
    <w:rsid w:val="00327326"/>
    <w:rsid w:val="00330597"/>
    <w:rsid w:val="00334536"/>
    <w:rsid w:val="0033588D"/>
    <w:rsid w:val="00343F4A"/>
    <w:rsid w:val="00347E19"/>
    <w:rsid w:val="00350AB4"/>
    <w:rsid w:val="003552B5"/>
    <w:rsid w:val="00355BEC"/>
    <w:rsid w:val="00363860"/>
    <w:rsid w:val="00364167"/>
    <w:rsid w:val="00370470"/>
    <w:rsid w:val="00375AAE"/>
    <w:rsid w:val="003825C5"/>
    <w:rsid w:val="00383556"/>
    <w:rsid w:val="003A128D"/>
    <w:rsid w:val="003A4DF2"/>
    <w:rsid w:val="003B2E83"/>
    <w:rsid w:val="003C0883"/>
    <w:rsid w:val="003D2FC1"/>
    <w:rsid w:val="003D4CBE"/>
    <w:rsid w:val="003D7127"/>
    <w:rsid w:val="003E2836"/>
    <w:rsid w:val="003E499D"/>
    <w:rsid w:val="003F1A82"/>
    <w:rsid w:val="003F6F0E"/>
    <w:rsid w:val="00400E72"/>
    <w:rsid w:val="0040182F"/>
    <w:rsid w:val="00404EBB"/>
    <w:rsid w:val="00407B57"/>
    <w:rsid w:val="00410BE8"/>
    <w:rsid w:val="00412254"/>
    <w:rsid w:val="0041322D"/>
    <w:rsid w:val="004202C2"/>
    <w:rsid w:val="004218E4"/>
    <w:rsid w:val="004315FF"/>
    <w:rsid w:val="00436E62"/>
    <w:rsid w:val="00437324"/>
    <w:rsid w:val="004407B1"/>
    <w:rsid w:val="00440EE4"/>
    <w:rsid w:val="00465441"/>
    <w:rsid w:val="0046793D"/>
    <w:rsid w:val="004710E9"/>
    <w:rsid w:val="004749D9"/>
    <w:rsid w:val="004767F7"/>
    <w:rsid w:val="0048068F"/>
    <w:rsid w:val="004821AA"/>
    <w:rsid w:val="00484C25"/>
    <w:rsid w:val="00484F00"/>
    <w:rsid w:val="00486A17"/>
    <w:rsid w:val="00495375"/>
    <w:rsid w:val="004A1818"/>
    <w:rsid w:val="004A24C9"/>
    <w:rsid w:val="004B1993"/>
    <w:rsid w:val="004B22F6"/>
    <w:rsid w:val="004B4081"/>
    <w:rsid w:val="004B4522"/>
    <w:rsid w:val="004B7999"/>
    <w:rsid w:val="004D40A9"/>
    <w:rsid w:val="004D4BB8"/>
    <w:rsid w:val="004D6046"/>
    <w:rsid w:val="004E2652"/>
    <w:rsid w:val="004E5BC2"/>
    <w:rsid w:val="004E6723"/>
    <w:rsid w:val="004F395D"/>
    <w:rsid w:val="004F3C55"/>
    <w:rsid w:val="005035AB"/>
    <w:rsid w:val="00504517"/>
    <w:rsid w:val="00507BAA"/>
    <w:rsid w:val="00510B68"/>
    <w:rsid w:val="00514490"/>
    <w:rsid w:val="00515EEB"/>
    <w:rsid w:val="00515F39"/>
    <w:rsid w:val="00527211"/>
    <w:rsid w:val="00534650"/>
    <w:rsid w:val="00544433"/>
    <w:rsid w:val="005452AA"/>
    <w:rsid w:val="00545ED1"/>
    <w:rsid w:val="00545FE3"/>
    <w:rsid w:val="00562C3F"/>
    <w:rsid w:val="005662F3"/>
    <w:rsid w:val="00575161"/>
    <w:rsid w:val="005757BE"/>
    <w:rsid w:val="005825B0"/>
    <w:rsid w:val="00587117"/>
    <w:rsid w:val="00591E77"/>
    <w:rsid w:val="005954A8"/>
    <w:rsid w:val="005A0579"/>
    <w:rsid w:val="005A25DD"/>
    <w:rsid w:val="005A3056"/>
    <w:rsid w:val="005B23A6"/>
    <w:rsid w:val="005B730E"/>
    <w:rsid w:val="005C50F2"/>
    <w:rsid w:val="005D174C"/>
    <w:rsid w:val="005D17C3"/>
    <w:rsid w:val="005E47B1"/>
    <w:rsid w:val="005F1F2E"/>
    <w:rsid w:val="005F2E91"/>
    <w:rsid w:val="005F7DBF"/>
    <w:rsid w:val="006073CD"/>
    <w:rsid w:val="006105EE"/>
    <w:rsid w:val="00611D3E"/>
    <w:rsid w:val="006134B8"/>
    <w:rsid w:val="0062624E"/>
    <w:rsid w:val="00630451"/>
    <w:rsid w:val="00631D37"/>
    <w:rsid w:val="00633C3A"/>
    <w:rsid w:val="00650221"/>
    <w:rsid w:val="006514FD"/>
    <w:rsid w:val="0065174D"/>
    <w:rsid w:val="00654640"/>
    <w:rsid w:val="00656132"/>
    <w:rsid w:val="00657422"/>
    <w:rsid w:val="00657D45"/>
    <w:rsid w:val="00661FBE"/>
    <w:rsid w:val="00663271"/>
    <w:rsid w:val="006668FE"/>
    <w:rsid w:val="00685068"/>
    <w:rsid w:val="00686BE8"/>
    <w:rsid w:val="0068763C"/>
    <w:rsid w:val="006877F5"/>
    <w:rsid w:val="00695E2D"/>
    <w:rsid w:val="00695F65"/>
    <w:rsid w:val="006A2D4C"/>
    <w:rsid w:val="006C1A16"/>
    <w:rsid w:val="006C3FFB"/>
    <w:rsid w:val="006C67FB"/>
    <w:rsid w:val="006D266F"/>
    <w:rsid w:val="006D364C"/>
    <w:rsid w:val="006D563E"/>
    <w:rsid w:val="006F2307"/>
    <w:rsid w:val="006F4F20"/>
    <w:rsid w:val="006F586F"/>
    <w:rsid w:val="006F6DBA"/>
    <w:rsid w:val="007060CF"/>
    <w:rsid w:val="0071645B"/>
    <w:rsid w:val="00717C26"/>
    <w:rsid w:val="00722579"/>
    <w:rsid w:val="007370D8"/>
    <w:rsid w:val="00737BC8"/>
    <w:rsid w:val="007508D4"/>
    <w:rsid w:val="00751214"/>
    <w:rsid w:val="00756639"/>
    <w:rsid w:val="00763E26"/>
    <w:rsid w:val="00770A9D"/>
    <w:rsid w:val="00775708"/>
    <w:rsid w:val="007775A7"/>
    <w:rsid w:val="00777E2E"/>
    <w:rsid w:val="00792240"/>
    <w:rsid w:val="007A2BAE"/>
    <w:rsid w:val="007A338B"/>
    <w:rsid w:val="007A3930"/>
    <w:rsid w:val="007B2CF4"/>
    <w:rsid w:val="007B441B"/>
    <w:rsid w:val="007B5ECC"/>
    <w:rsid w:val="007C6259"/>
    <w:rsid w:val="007D5971"/>
    <w:rsid w:val="007E22A1"/>
    <w:rsid w:val="007E2C2C"/>
    <w:rsid w:val="007E3C2D"/>
    <w:rsid w:val="007F0BAB"/>
    <w:rsid w:val="007F3E9A"/>
    <w:rsid w:val="00800484"/>
    <w:rsid w:val="00811D55"/>
    <w:rsid w:val="0081227A"/>
    <w:rsid w:val="00815FEB"/>
    <w:rsid w:val="0081612E"/>
    <w:rsid w:val="008233AC"/>
    <w:rsid w:val="00823418"/>
    <w:rsid w:val="00826512"/>
    <w:rsid w:val="00827C9C"/>
    <w:rsid w:val="00850952"/>
    <w:rsid w:val="008518E0"/>
    <w:rsid w:val="00853E2C"/>
    <w:rsid w:val="00854B37"/>
    <w:rsid w:val="00860377"/>
    <w:rsid w:val="00860D11"/>
    <w:rsid w:val="00870B26"/>
    <w:rsid w:val="00871803"/>
    <w:rsid w:val="008773A7"/>
    <w:rsid w:val="00877A73"/>
    <w:rsid w:val="00877B92"/>
    <w:rsid w:val="00882E45"/>
    <w:rsid w:val="008834C1"/>
    <w:rsid w:val="00883F29"/>
    <w:rsid w:val="00897780"/>
    <w:rsid w:val="008A5843"/>
    <w:rsid w:val="008C1AE2"/>
    <w:rsid w:val="008C6259"/>
    <w:rsid w:val="008C642B"/>
    <w:rsid w:val="008C7A11"/>
    <w:rsid w:val="008D0A1C"/>
    <w:rsid w:val="008D32D3"/>
    <w:rsid w:val="008D5575"/>
    <w:rsid w:val="008E10AB"/>
    <w:rsid w:val="008E4ADC"/>
    <w:rsid w:val="008E676B"/>
    <w:rsid w:val="008F3966"/>
    <w:rsid w:val="009006BB"/>
    <w:rsid w:val="009011E2"/>
    <w:rsid w:val="00903419"/>
    <w:rsid w:val="009046CC"/>
    <w:rsid w:val="00906838"/>
    <w:rsid w:val="0091157B"/>
    <w:rsid w:val="00916C79"/>
    <w:rsid w:val="00920266"/>
    <w:rsid w:val="009254B8"/>
    <w:rsid w:val="00926A33"/>
    <w:rsid w:val="00926E3D"/>
    <w:rsid w:val="00930EFF"/>
    <w:rsid w:val="00932E6F"/>
    <w:rsid w:val="009330A0"/>
    <w:rsid w:val="0093320B"/>
    <w:rsid w:val="00943E13"/>
    <w:rsid w:val="0095453E"/>
    <w:rsid w:val="009741EB"/>
    <w:rsid w:val="00974AEE"/>
    <w:rsid w:val="0098082C"/>
    <w:rsid w:val="00980A84"/>
    <w:rsid w:val="00982BED"/>
    <w:rsid w:val="00984BFD"/>
    <w:rsid w:val="009861C2"/>
    <w:rsid w:val="009A37CD"/>
    <w:rsid w:val="009B047A"/>
    <w:rsid w:val="009B5254"/>
    <w:rsid w:val="009B5E47"/>
    <w:rsid w:val="009D2CAB"/>
    <w:rsid w:val="009D453D"/>
    <w:rsid w:val="009D47AB"/>
    <w:rsid w:val="009D5112"/>
    <w:rsid w:val="009D56E2"/>
    <w:rsid w:val="009D74E4"/>
    <w:rsid w:val="009F1715"/>
    <w:rsid w:val="009F2E26"/>
    <w:rsid w:val="00A011B0"/>
    <w:rsid w:val="00A05A2B"/>
    <w:rsid w:val="00A12A61"/>
    <w:rsid w:val="00A23CCE"/>
    <w:rsid w:val="00A2424B"/>
    <w:rsid w:val="00A3465A"/>
    <w:rsid w:val="00A355E0"/>
    <w:rsid w:val="00A372A5"/>
    <w:rsid w:val="00A42822"/>
    <w:rsid w:val="00A43E12"/>
    <w:rsid w:val="00A46C09"/>
    <w:rsid w:val="00A50144"/>
    <w:rsid w:val="00A620A6"/>
    <w:rsid w:val="00A63464"/>
    <w:rsid w:val="00A6790C"/>
    <w:rsid w:val="00A71A12"/>
    <w:rsid w:val="00A71B62"/>
    <w:rsid w:val="00A803E4"/>
    <w:rsid w:val="00A81F3E"/>
    <w:rsid w:val="00A842F4"/>
    <w:rsid w:val="00A85929"/>
    <w:rsid w:val="00A876FF"/>
    <w:rsid w:val="00A90646"/>
    <w:rsid w:val="00A92554"/>
    <w:rsid w:val="00A94BE6"/>
    <w:rsid w:val="00A95ED2"/>
    <w:rsid w:val="00A968DB"/>
    <w:rsid w:val="00AA0236"/>
    <w:rsid w:val="00AA1220"/>
    <w:rsid w:val="00AA15BC"/>
    <w:rsid w:val="00AA16EC"/>
    <w:rsid w:val="00AA20FE"/>
    <w:rsid w:val="00AB191E"/>
    <w:rsid w:val="00AB77E1"/>
    <w:rsid w:val="00AC55F2"/>
    <w:rsid w:val="00AD3670"/>
    <w:rsid w:val="00AD6B26"/>
    <w:rsid w:val="00AE0817"/>
    <w:rsid w:val="00AE0CE0"/>
    <w:rsid w:val="00AE380B"/>
    <w:rsid w:val="00AE6183"/>
    <w:rsid w:val="00AF60A7"/>
    <w:rsid w:val="00AF709A"/>
    <w:rsid w:val="00B1342D"/>
    <w:rsid w:val="00B272D2"/>
    <w:rsid w:val="00B30298"/>
    <w:rsid w:val="00B35410"/>
    <w:rsid w:val="00B42E1B"/>
    <w:rsid w:val="00B46F61"/>
    <w:rsid w:val="00B62AD1"/>
    <w:rsid w:val="00B66AC5"/>
    <w:rsid w:val="00B671C3"/>
    <w:rsid w:val="00B76921"/>
    <w:rsid w:val="00B82BEB"/>
    <w:rsid w:val="00B82E97"/>
    <w:rsid w:val="00B8551D"/>
    <w:rsid w:val="00B856E2"/>
    <w:rsid w:val="00B87327"/>
    <w:rsid w:val="00B87567"/>
    <w:rsid w:val="00BA10FE"/>
    <w:rsid w:val="00BA1AEC"/>
    <w:rsid w:val="00BA6AF1"/>
    <w:rsid w:val="00BB0C34"/>
    <w:rsid w:val="00BB4A26"/>
    <w:rsid w:val="00BB5CE6"/>
    <w:rsid w:val="00BB6FF0"/>
    <w:rsid w:val="00BB7C0F"/>
    <w:rsid w:val="00BC3D43"/>
    <w:rsid w:val="00BC4FAD"/>
    <w:rsid w:val="00BC5402"/>
    <w:rsid w:val="00BC69F6"/>
    <w:rsid w:val="00BD051B"/>
    <w:rsid w:val="00BD15D3"/>
    <w:rsid w:val="00BD645B"/>
    <w:rsid w:val="00BD6CAA"/>
    <w:rsid w:val="00BE0771"/>
    <w:rsid w:val="00BF2728"/>
    <w:rsid w:val="00BF490C"/>
    <w:rsid w:val="00BF67FD"/>
    <w:rsid w:val="00C0195F"/>
    <w:rsid w:val="00C0219B"/>
    <w:rsid w:val="00C15CEA"/>
    <w:rsid w:val="00C30E3C"/>
    <w:rsid w:val="00C32954"/>
    <w:rsid w:val="00C35FE4"/>
    <w:rsid w:val="00C36E80"/>
    <w:rsid w:val="00C51C7C"/>
    <w:rsid w:val="00C52CC4"/>
    <w:rsid w:val="00C550E8"/>
    <w:rsid w:val="00C5582B"/>
    <w:rsid w:val="00C60B56"/>
    <w:rsid w:val="00C61641"/>
    <w:rsid w:val="00C61986"/>
    <w:rsid w:val="00C62DF5"/>
    <w:rsid w:val="00C638AD"/>
    <w:rsid w:val="00C72033"/>
    <w:rsid w:val="00C74034"/>
    <w:rsid w:val="00C764BF"/>
    <w:rsid w:val="00C76B41"/>
    <w:rsid w:val="00C76D59"/>
    <w:rsid w:val="00C77460"/>
    <w:rsid w:val="00C90B5F"/>
    <w:rsid w:val="00C9371D"/>
    <w:rsid w:val="00C97115"/>
    <w:rsid w:val="00CB2602"/>
    <w:rsid w:val="00CB49D4"/>
    <w:rsid w:val="00CC2D1F"/>
    <w:rsid w:val="00CD0B52"/>
    <w:rsid w:val="00CD32AF"/>
    <w:rsid w:val="00CE06FB"/>
    <w:rsid w:val="00CE09AE"/>
    <w:rsid w:val="00CF04CF"/>
    <w:rsid w:val="00CF2838"/>
    <w:rsid w:val="00CF39BE"/>
    <w:rsid w:val="00CF5EF6"/>
    <w:rsid w:val="00D0363A"/>
    <w:rsid w:val="00D07A42"/>
    <w:rsid w:val="00D13525"/>
    <w:rsid w:val="00D326D8"/>
    <w:rsid w:val="00D402A1"/>
    <w:rsid w:val="00D41596"/>
    <w:rsid w:val="00D41862"/>
    <w:rsid w:val="00D515DC"/>
    <w:rsid w:val="00D538E8"/>
    <w:rsid w:val="00D53C8B"/>
    <w:rsid w:val="00D6036E"/>
    <w:rsid w:val="00D60DF7"/>
    <w:rsid w:val="00D65F42"/>
    <w:rsid w:val="00D66887"/>
    <w:rsid w:val="00D67DB9"/>
    <w:rsid w:val="00D73547"/>
    <w:rsid w:val="00D755E0"/>
    <w:rsid w:val="00D7659C"/>
    <w:rsid w:val="00D97771"/>
    <w:rsid w:val="00DA0302"/>
    <w:rsid w:val="00DA5570"/>
    <w:rsid w:val="00DA63B5"/>
    <w:rsid w:val="00DB359A"/>
    <w:rsid w:val="00DC0372"/>
    <w:rsid w:val="00DC1D47"/>
    <w:rsid w:val="00DD3338"/>
    <w:rsid w:val="00DE45CA"/>
    <w:rsid w:val="00DE7636"/>
    <w:rsid w:val="00DF19FD"/>
    <w:rsid w:val="00DF488C"/>
    <w:rsid w:val="00DF4CEB"/>
    <w:rsid w:val="00DF6CEB"/>
    <w:rsid w:val="00E00850"/>
    <w:rsid w:val="00E017C5"/>
    <w:rsid w:val="00E023FB"/>
    <w:rsid w:val="00E031FD"/>
    <w:rsid w:val="00E11685"/>
    <w:rsid w:val="00E13DFD"/>
    <w:rsid w:val="00E141C7"/>
    <w:rsid w:val="00E24064"/>
    <w:rsid w:val="00E27B17"/>
    <w:rsid w:val="00E306B2"/>
    <w:rsid w:val="00E346D9"/>
    <w:rsid w:val="00E359B5"/>
    <w:rsid w:val="00E45127"/>
    <w:rsid w:val="00E470DC"/>
    <w:rsid w:val="00E47A3B"/>
    <w:rsid w:val="00E50147"/>
    <w:rsid w:val="00E563DB"/>
    <w:rsid w:val="00E56D0D"/>
    <w:rsid w:val="00E60A10"/>
    <w:rsid w:val="00E60D1E"/>
    <w:rsid w:val="00E61C5E"/>
    <w:rsid w:val="00E651F5"/>
    <w:rsid w:val="00E6611E"/>
    <w:rsid w:val="00E77BB0"/>
    <w:rsid w:val="00E8405D"/>
    <w:rsid w:val="00E84189"/>
    <w:rsid w:val="00E84298"/>
    <w:rsid w:val="00E874B5"/>
    <w:rsid w:val="00E9499A"/>
    <w:rsid w:val="00EA22CC"/>
    <w:rsid w:val="00EA4BDB"/>
    <w:rsid w:val="00EA59FD"/>
    <w:rsid w:val="00EC2FF7"/>
    <w:rsid w:val="00EC5A22"/>
    <w:rsid w:val="00ED0320"/>
    <w:rsid w:val="00EE6BC1"/>
    <w:rsid w:val="00EE71D2"/>
    <w:rsid w:val="00EF07EC"/>
    <w:rsid w:val="00EF0C44"/>
    <w:rsid w:val="00F1217E"/>
    <w:rsid w:val="00F16862"/>
    <w:rsid w:val="00F16C87"/>
    <w:rsid w:val="00F260DF"/>
    <w:rsid w:val="00F3011B"/>
    <w:rsid w:val="00F3620B"/>
    <w:rsid w:val="00F42AF0"/>
    <w:rsid w:val="00F50F39"/>
    <w:rsid w:val="00F53889"/>
    <w:rsid w:val="00F57A82"/>
    <w:rsid w:val="00F617A6"/>
    <w:rsid w:val="00F67878"/>
    <w:rsid w:val="00F706D5"/>
    <w:rsid w:val="00F73AC2"/>
    <w:rsid w:val="00F7672A"/>
    <w:rsid w:val="00F81F17"/>
    <w:rsid w:val="00F840BC"/>
    <w:rsid w:val="00F84314"/>
    <w:rsid w:val="00F909DA"/>
    <w:rsid w:val="00F9233D"/>
    <w:rsid w:val="00F95B45"/>
    <w:rsid w:val="00FA08EC"/>
    <w:rsid w:val="00FA1D92"/>
    <w:rsid w:val="00FA3EAD"/>
    <w:rsid w:val="00FA3F2A"/>
    <w:rsid w:val="00FA4270"/>
    <w:rsid w:val="00FA6382"/>
    <w:rsid w:val="00FA6FA9"/>
    <w:rsid w:val="00FB1D2D"/>
    <w:rsid w:val="00FB6D40"/>
    <w:rsid w:val="00FC01FE"/>
    <w:rsid w:val="00FC5E42"/>
    <w:rsid w:val="00FD182B"/>
    <w:rsid w:val="00FD20C7"/>
    <w:rsid w:val="00FD5982"/>
    <w:rsid w:val="00FD7B1C"/>
    <w:rsid w:val="00FF3EB5"/>
    <w:rsid w:val="00FF57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oNotEmbedSmartTags/>
  <w:decimalSymbol w:val="."/>
  <w:listSeparator w:val=","/>
  <w14:docId w14:val="4F867F63"/>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qFormat="1"/>
    <w:lsdException w:name="HTML Sample" w:semiHidden="1" w:unhideWhenUsed="1"/>
    <w:lsdException w:name="HTML Typewriter" w:semiHidden="1" w:unhideWhenUsed="1"/>
    <w:lsdException w:name="Normal Table"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41"/>
    <w:lsdException w:name="Colorful Grid Accent 6" w:uiPriority="42"/>
    <w:lsdException w:name="Subtle Emphasis" w:uiPriority="43"/>
    <w:lsdException w:name="Intense Emphasis" w:uiPriority="44"/>
    <w:lsdException w:name="Subtle Reference" w:uiPriority="45"/>
    <w:lsdException w:name="Intense Reference" w:uiPriority="40"/>
    <w:lsdException w:name="Book Title" w:uiPriority="46"/>
    <w:lsdException w:name="Bibliography" w:semiHidden="1" w:uiPriority="47" w:unhideWhenUsed="1"/>
    <w:lsdException w:name="TOC Heading" w:semiHidden="1" w:uiPriority="48" w:unhideWhenUsed="1"/>
    <w:lsdException w:name="Plain Table 1" w:uiPriority="49"/>
    <w:lsdException w:name="Plain Table 2" w:uiPriority="50"/>
    <w:lsdException w:name="Plain Table 3" w:uiPriority="51"/>
    <w:lsdException w:name="Plain Table 4" w:uiPriority="52"/>
    <w:lsdException w:name="Plain Table 5" w:uiPriority="46"/>
    <w:lsdException w:name="Grid Table Light" w:uiPriority="47"/>
    <w:lsdException w:name="Grid Table 1 Light" w:uiPriority="48"/>
    <w:lsdException w:name="Grid Table 2" w:uiPriority="49"/>
    <w:lsdException w:name="Grid Table 3" w:uiPriority="50"/>
    <w:lsdException w:name="Grid Table 4" w:uiPriority="51"/>
    <w:lsdException w:name="Grid Table 5 Dark" w:uiPriority="52"/>
    <w:lsdException w:name="Grid Table 6 Colorful" w:uiPriority="46"/>
    <w:lsdException w:name="Grid Table 7 Colorful" w:uiPriority="47"/>
    <w:lsdException w:name="Grid Table 1 Light Accent 1" w:uiPriority="48"/>
    <w:lsdException w:name="Grid Table 2 Accent 1" w:uiPriority="49"/>
    <w:lsdException w:name="Grid Table 3 Accent 1" w:uiPriority="50"/>
    <w:lsdException w:name="Grid Table 4 Accent 1" w:uiPriority="51"/>
    <w:lsdException w:name="Grid Table 5 Dark Accent 1" w:uiPriority="52"/>
    <w:lsdException w:name="Grid Table 6 Colorful Accent 1" w:uiPriority="46"/>
    <w:lsdException w:name="Grid Table 7 Colorful Accent 1" w:uiPriority="47"/>
    <w:lsdException w:name="Grid Table 1 Light Accent 2" w:uiPriority="48"/>
    <w:lsdException w:name="Grid Table 2 Accent 2" w:uiPriority="49"/>
    <w:lsdException w:name="Grid Table 3 Accent 2" w:uiPriority="50"/>
    <w:lsdException w:name="Grid Table 4 Accent 2" w:uiPriority="51"/>
    <w:lsdException w:name="Grid Table 5 Dark Accent 2" w:uiPriority="52"/>
    <w:lsdException w:name="Grid Table 6 Colorful Accent 2" w:uiPriority="46"/>
    <w:lsdException w:name="Grid Table 7 Colorful Accent 2" w:uiPriority="47"/>
    <w:lsdException w:name="Grid Table 1 Light Accent 3" w:uiPriority="48"/>
    <w:lsdException w:name="Grid Table 2 Accent 3" w:uiPriority="49"/>
    <w:lsdException w:name="Grid Table 3 Accent 3" w:uiPriority="50"/>
    <w:lsdException w:name="Grid Table 4 Accent 3" w:uiPriority="51"/>
    <w:lsdException w:name="Grid Table 5 Dark Accent 3" w:uiPriority="52"/>
    <w:lsdException w:name="Grid Table 6 Colorful Accent 3" w:uiPriority="46"/>
    <w:lsdException w:name="Grid Table 7 Colorful Accent 3" w:uiPriority="47"/>
    <w:lsdException w:name="Grid Table 1 Light Accent 4" w:uiPriority="48"/>
    <w:lsdException w:name="Grid Table 2 Accent 4" w:uiPriority="49"/>
    <w:lsdException w:name="Grid Table 3 Accent 4" w:uiPriority="50"/>
    <w:lsdException w:name="Grid Table 4 Accent 4" w:uiPriority="51"/>
    <w:lsdException w:name="Grid Table 5 Dark Accent 4" w:uiPriority="52"/>
    <w:lsdException w:name="Grid Table 6 Colorful Accent 4" w:uiPriority="46"/>
    <w:lsdException w:name="Grid Table 7 Colorful Accent 4" w:uiPriority="47"/>
    <w:lsdException w:name="Grid Table 1 Light Accent 5" w:uiPriority="48"/>
    <w:lsdException w:name="Grid Table 2 Accent 5" w:uiPriority="49"/>
    <w:lsdException w:name="Grid Table 3 Accent 5" w:uiPriority="50"/>
    <w:lsdException w:name="Grid Table 4 Accent 5" w:uiPriority="51"/>
    <w:lsdException w:name="Grid Table 5 Dark Accent 5" w:uiPriority="52"/>
    <w:lsdException w:name="Grid Table 6 Colorful Accent 5" w:uiPriority="46"/>
    <w:lsdException w:name="Grid Table 7 Colorful Accent 5" w:uiPriority="47"/>
    <w:lsdException w:name="Grid Table 1 Light Accent 6" w:uiPriority="48"/>
    <w:lsdException w:name="Grid Table 2 Accent 6" w:uiPriority="49"/>
    <w:lsdException w:name="Grid Table 3 Accent 6" w:uiPriority="50"/>
    <w:lsdException w:name="Grid Table 4 Accent 6" w:uiPriority="51"/>
    <w:lsdException w:name="Grid Table 5 Dark Accent 6" w:uiPriority="52"/>
    <w:lsdException w:name="Grid Table 6 Colorful Accent 6" w:uiPriority="46"/>
    <w:lsdException w:name="Grid Table 7 Colorful Accent 6" w:uiPriority="47"/>
    <w:lsdException w:name="List Table 1 Light" w:uiPriority="48"/>
    <w:lsdException w:name="List Table 2" w:uiPriority="49"/>
    <w:lsdException w:name="List Table 3" w:uiPriority="50"/>
    <w:lsdException w:name="List Table 4" w:uiPriority="51"/>
    <w:lsdException w:name="List Table 5 Dark" w:uiPriority="52"/>
    <w:lsdException w:name="List Table 6 Colorful" w:uiPriority="46"/>
    <w:lsdException w:name="List Table 7 Colorful" w:uiPriority="47"/>
    <w:lsdException w:name="List Table 1 Light Accent 1" w:uiPriority="48"/>
    <w:lsdException w:name="List Table 2 Accent 1" w:uiPriority="49"/>
    <w:lsdException w:name="List Table 3 Accent 1" w:uiPriority="50"/>
    <w:lsdException w:name="List Table 4 Accent 1" w:uiPriority="51"/>
    <w:lsdException w:name="List Table 5 Dark Accent 1" w:uiPriority="52"/>
    <w:lsdException w:name="List Table 6 Colorful Accent 1" w:uiPriority="46"/>
    <w:lsdException w:name="List Table 7 Colorful Accent 1" w:uiPriority="47"/>
    <w:lsdException w:name="List Table 1 Light Accent 2" w:uiPriority="48"/>
    <w:lsdException w:name="List Table 2 Accent 2" w:uiPriority="49"/>
    <w:lsdException w:name="List Table 3 Accent 2" w:uiPriority="50"/>
    <w:lsdException w:name="List Table 4 Accent 2" w:uiPriority="51"/>
    <w:lsdException w:name="List Table 5 Dark Accent 2" w:uiPriority="52"/>
    <w:lsdException w:name="List Table 6 Colorful Accent 2" w:uiPriority="46"/>
    <w:lsdException w:name="List Table 7 Colorful Accent 2" w:uiPriority="47"/>
    <w:lsdException w:name="List Table 1 Light Accent 3" w:uiPriority="48"/>
    <w:lsdException w:name="List Table 2 Accent 3" w:uiPriority="49"/>
    <w:lsdException w:name="List Table 3 Accent 3" w:uiPriority="50"/>
    <w:lsdException w:name="List Table 4 Accent 3" w:uiPriority="51"/>
    <w:lsdException w:name="List Table 5 Dark Accent 3" w:uiPriority="52"/>
    <w:lsdException w:name="List Table 6 Colorful Accent 3" w:uiPriority="46"/>
    <w:lsdException w:name="List Table 7 Colorful Accent 3" w:uiPriority="47"/>
    <w:lsdException w:name="List Table 1 Light Accent 4" w:uiPriority="48"/>
    <w:lsdException w:name="List Table 2 Accent 4" w:uiPriority="49"/>
    <w:lsdException w:name="List Table 3 Accent 4" w:uiPriority="50"/>
    <w:lsdException w:name="List Table 4 Accent 4" w:uiPriority="51"/>
    <w:lsdException w:name="List Table 5 Dark Accent 4" w:uiPriority="52"/>
    <w:lsdException w:name="List Table 6 Colorful Accent 4" w:uiPriority="46"/>
    <w:lsdException w:name="List Table 7 Colorful Accent 4" w:uiPriority="47"/>
    <w:lsdException w:name="List Table 1 Light Accent 5" w:uiPriority="48"/>
    <w:lsdException w:name="List Table 2 Accent 5" w:uiPriority="49"/>
    <w:lsdException w:name="List Table 3 Accent 5" w:uiPriority="50"/>
    <w:lsdException w:name="List Table 4 Accent 5" w:uiPriority="51"/>
    <w:lsdException w:name="List Table 5 Dark Accent 5" w:uiPriority="52"/>
    <w:lsdException w:name="List Table 6 Colorful Accent 5" w:uiPriority="99"/>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1">
    <w:name w:val="heading 1"/>
    <w:basedOn w:val="Normal"/>
    <w:next w:val="Normal"/>
    <w:link w:val="Heading1Char"/>
    <w:qFormat/>
    <w:rsid w:val="001D090B"/>
    <w:pPr>
      <w:keepNext/>
      <w:spacing w:before="240" w:after="60"/>
      <w:outlineLvl w:val="0"/>
    </w:pPr>
    <w:rPr>
      <w:rFonts w:ascii="Arial" w:hAnsi="Arial" w:cs="Arial"/>
      <w:b/>
      <w:bCs/>
      <w:kern w:val="32"/>
      <w:sz w:val="32"/>
      <w:szCs w:val="32"/>
    </w:rPr>
  </w:style>
  <w:style w:type="paragraph" w:styleId="Heading3">
    <w:name w:val="heading 3"/>
    <w:basedOn w:val="Normal"/>
    <w:next w:val="Normal"/>
    <w:link w:val="Heading3Char"/>
    <w:qFormat/>
    <w:rsid w:val="001D090B"/>
    <w:pPr>
      <w:keepNext/>
      <w:spacing w:before="240" w:after="60"/>
      <w:outlineLvl w:val="2"/>
    </w:pPr>
    <w:rPr>
      <w:rFonts w:ascii="Arial"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187BA2"/>
    <w:rPr>
      <w:color w:val="0000FF"/>
      <w:u w:val="single"/>
    </w:rPr>
  </w:style>
  <w:style w:type="paragraph" w:styleId="Header">
    <w:name w:val="header"/>
    <w:basedOn w:val="Normal"/>
    <w:link w:val="HeaderChar"/>
    <w:uiPriority w:val="99"/>
    <w:rsid w:val="00187BA2"/>
    <w:pPr>
      <w:tabs>
        <w:tab w:val="center" w:pos="4320"/>
        <w:tab w:val="right" w:pos="8640"/>
      </w:tabs>
    </w:pPr>
  </w:style>
  <w:style w:type="paragraph" w:styleId="Footer">
    <w:name w:val="footer"/>
    <w:basedOn w:val="Normal"/>
    <w:link w:val="FooterChar"/>
    <w:uiPriority w:val="99"/>
    <w:rsid w:val="00187BA2"/>
    <w:pPr>
      <w:tabs>
        <w:tab w:val="center" w:pos="4320"/>
        <w:tab w:val="right" w:pos="8640"/>
      </w:tabs>
    </w:pPr>
  </w:style>
  <w:style w:type="paragraph" w:styleId="BalloonText">
    <w:name w:val="Balloon Text"/>
    <w:basedOn w:val="Normal"/>
    <w:semiHidden/>
    <w:rsid w:val="00A2598E"/>
    <w:rPr>
      <w:rFonts w:ascii="Tahoma" w:hAnsi="Tahoma" w:cs="Tahoma"/>
      <w:sz w:val="16"/>
      <w:szCs w:val="16"/>
    </w:rPr>
  </w:style>
  <w:style w:type="character" w:styleId="CommentReference">
    <w:name w:val="annotation reference"/>
    <w:semiHidden/>
    <w:rsid w:val="00A2598E"/>
    <w:rPr>
      <w:sz w:val="16"/>
      <w:szCs w:val="16"/>
    </w:rPr>
  </w:style>
  <w:style w:type="paragraph" w:styleId="CommentText">
    <w:name w:val="annotation text"/>
    <w:basedOn w:val="Normal"/>
    <w:semiHidden/>
    <w:rsid w:val="00A2598E"/>
    <w:rPr>
      <w:sz w:val="20"/>
      <w:szCs w:val="20"/>
    </w:rPr>
  </w:style>
  <w:style w:type="paragraph" w:styleId="CommentSubject">
    <w:name w:val="annotation subject"/>
    <w:basedOn w:val="CommentText"/>
    <w:next w:val="CommentText"/>
    <w:semiHidden/>
    <w:rsid w:val="00A2598E"/>
    <w:rPr>
      <w:b/>
      <w:bCs/>
    </w:rPr>
  </w:style>
  <w:style w:type="character" w:customStyle="1" w:styleId="Heading1Char">
    <w:name w:val="Heading 1 Char"/>
    <w:link w:val="Heading1"/>
    <w:rsid w:val="001D090B"/>
    <w:rPr>
      <w:rFonts w:ascii="Arial" w:hAnsi="Arial" w:cs="Arial"/>
      <w:b/>
      <w:bCs/>
      <w:kern w:val="32"/>
      <w:sz w:val="32"/>
      <w:szCs w:val="32"/>
    </w:rPr>
  </w:style>
  <w:style w:type="paragraph" w:customStyle="1" w:styleId="Dateditems">
    <w:name w:val="Dated items"/>
    <w:basedOn w:val="Normal"/>
    <w:rsid w:val="001D090B"/>
    <w:pPr>
      <w:tabs>
        <w:tab w:val="left" w:pos="1350"/>
      </w:tabs>
      <w:ind w:left="1710" w:right="-18" w:hanging="1710"/>
      <w:jc w:val="both"/>
    </w:pPr>
    <w:rPr>
      <w:rFonts w:ascii="Arial" w:hAnsi="Arial"/>
    </w:rPr>
  </w:style>
  <w:style w:type="paragraph" w:customStyle="1" w:styleId="Header-Resume">
    <w:name w:val="Header-Resume"/>
    <w:basedOn w:val="Normal"/>
    <w:link w:val="Header-ResumeChar"/>
    <w:qFormat/>
    <w:rsid w:val="001D090B"/>
    <w:pPr>
      <w:pBdr>
        <w:top w:val="single" w:sz="24" w:space="3" w:color="999999"/>
        <w:bottom w:val="single" w:sz="2" w:space="1" w:color="999999"/>
      </w:pBdr>
      <w:spacing w:after="120"/>
      <w:jc w:val="center"/>
    </w:pPr>
    <w:rPr>
      <w:b/>
      <w:smallCaps/>
      <w:sz w:val="26"/>
    </w:rPr>
  </w:style>
  <w:style w:type="character" w:customStyle="1" w:styleId="Heading3Char">
    <w:name w:val="Heading 3 Char"/>
    <w:link w:val="Heading3"/>
    <w:rsid w:val="001D090B"/>
    <w:rPr>
      <w:rFonts w:ascii="Arial" w:hAnsi="Arial" w:cs="Arial"/>
      <w:b/>
      <w:bCs/>
      <w:sz w:val="26"/>
      <w:szCs w:val="26"/>
    </w:rPr>
  </w:style>
  <w:style w:type="character" w:customStyle="1" w:styleId="Header-ResumeChar">
    <w:name w:val="Header-Resume Char"/>
    <w:link w:val="Header-Resume"/>
    <w:rsid w:val="001D090B"/>
    <w:rPr>
      <w:b/>
      <w:smallCaps/>
      <w:sz w:val="26"/>
      <w:szCs w:val="24"/>
    </w:rPr>
  </w:style>
  <w:style w:type="paragraph" w:customStyle="1" w:styleId="Publications">
    <w:name w:val="Publications"/>
    <w:basedOn w:val="Normal"/>
    <w:rsid w:val="001D090B"/>
    <w:pPr>
      <w:widowControl w:val="0"/>
      <w:tabs>
        <w:tab w:val="left" w:pos="360"/>
      </w:tabs>
      <w:ind w:left="360" w:hanging="360"/>
      <w:jc w:val="both"/>
    </w:pPr>
    <w:rPr>
      <w:rFonts w:ascii="Arial" w:hAnsi="Arial"/>
    </w:rPr>
  </w:style>
  <w:style w:type="paragraph" w:customStyle="1" w:styleId="ResearchProject">
    <w:name w:val="Research Project"/>
    <w:basedOn w:val="Normal"/>
    <w:link w:val="ResearchProjectChar"/>
    <w:rsid w:val="001D090B"/>
    <w:pPr>
      <w:pBdr>
        <w:bottom w:val="single" w:sz="4" w:space="1" w:color="auto"/>
      </w:pBdr>
      <w:tabs>
        <w:tab w:val="center" w:pos="6840"/>
        <w:tab w:val="right" w:pos="10800"/>
      </w:tabs>
      <w:jc w:val="both"/>
    </w:pPr>
    <w:rPr>
      <w:rFonts w:ascii="Arial" w:hAnsi="Arial"/>
      <w:b/>
      <w:noProof/>
      <w:color w:val="000080"/>
      <w:sz w:val="22"/>
    </w:rPr>
  </w:style>
  <w:style w:type="paragraph" w:styleId="PlainText">
    <w:name w:val="Plain Text"/>
    <w:basedOn w:val="Normal"/>
    <w:link w:val="PlainTextChar"/>
    <w:rsid w:val="001D090B"/>
    <w:rPr>
      <w:rFonts w:ascii="Courier New" w:hAnsi="Courier New" w:cs="Courier New"/>
      <w:sz w:val="20"/>
      <w:szCs w:val="20"/>
    </w:rPr>
  </w:style>
  <w:style w:type="character" w:customStyle="1" w:styleId="PlainTextChar">
    <w:name w:val="Plain Text Char"/>
    <w:link w:val="PlainText"/>
    <w:rsid w:val="001D090B"/>
    <w:rPr>
      <w:rFonts w:ascii="Courier New" w:hAnsi="Courier New" w:cs="Courier New"/>
    </w:rPr>
  </w:style>
  <w:style w:type="paragraph" w:customStyle="1" w:styleId="ResearchSupport">
    <w:name w:val="Research Support"/>
    <w:basedOn w:val="ResearchProject"/>
    <w:link w:val="ResearchSupportChar"/>
    <w:qFormat/>
    <w:rsid w:val="00FA4457"/>
    <w:pPr>
      <w:pBdr>
        <w:bottom w:val="single" w:sz="2" w:space="0" w:color="A6A6A6"/>
      </w:pBdr>
      <w:tabs>
        <w:tab w:val="clear" w:pos="6840"/>
        <w:tab w:val="clear" w:pos="10800"/>
        <w:tab w:val="center" w:pos="5760"/>
        <w:tab w:val="right" w:pos="10080"/>
      </w:tabs>
      <w:autoSpaceDE w:val="0"/>
      <w:autoSpaceDN w:val="0"/>
      <w:adjustRightInd w:val="0"/>
      <w:spacing w:before="120"/>
      <w:jc w:val="left"/>
    </w:pPr>
    <w:rPr>
      <w:rFonts w:ascii="Times New Roman" w:hAnsi="Times New Roman"/>
      <w:color w:val="auto"/>
      <w:szCs w:val="22"/>
    </w:rPr>
  </w:style>
  <w:style w:type="character" w:styleId="FollowedHyperlink">
    <w:name w:val="FollowedHyperlink"/>
    <w:uiPriority w:val="99"/>
    <w:semiHidden/>
    <w:unhideWhenUsed/>
    <w:rsid w:val="00573DF9"/>
    <w:rPr>
      <w:color w:val="800080"/>
      <w:u w:val="single"/>
    </w:rPr>
  </w:style>
  <w:style w:type="character" w:customStyle="1" w:styleId="ResearchProjectChar">
    <w:name w:val="Research Project Char"/>
    <w:link w:val="ResearchProject"/>
    <w:rsid w:val="00FA4457"/>
    <w:rPr>
      <w:rFonts w:ascii="Arial" w:hAnsi="Arial"/>
      <w:b/>
      <w:noProof/>
      <w:color w:val="000080"/>
      <w:sz w:val="22"/>
      <w:szCs w:val="24"/>
    </w:rPr>
  </w:style>
  <w:style w:type="character" w:customStyle="1" w:styleId="ResearchSupportChar">
    <w:name w:val="Research Support Char"/>
    <w:basedOn w:val="ResearchProjectChar"/>
    <w:link w:val="ResearchSupport"/>
    <w:rsid w:val="00FA4457"/>
    <w:rPr>
      <w:rFonts w:ascii="Arial" w:hAnsi="Arial"/>
      <w:b/>
      <w:noProof/>
      <w:color w:val="000080"/>
      <w:sz w:val="22"/>
      <w:szCs w:val="24"/>
    </w:rPr>
  </w:style>
  <w:style w:type="paragraph" w:styleId="NoSpacing">
    <w:name w:val="No Spacing"/>
    <w:link w:val="NoSpacingChar"/>
    <w:uiPriority w:val="1"/>
    <w:qFormat/>
    <w:rsid w:val="00452E84"/>
    <w:rPr>
      <w:rFonts w:ascii="Calibri" w:hAnsi="Calibri"/>
      <w:sz w:val="22"/>
      <w:szCs w:val="22"/>
    </w:rPr>
  </w:style>
  <w:style w:type="character" w:customStyle="1" w:styleId="NoSpacingChar">
    <w:name w:val="No Spacing Char"/>
    <w:link w:val="NoSpacing"/>
    <w:uiPriority w:val="1"/>
    <w:rsid w:val="00452E84"/>
    <w:rPr>
      <w:rFonts w:ascii="Calibri" w:hAnsi="Calibri"/>
      <w:sz w:val="22"/>
      <w:szCs w:val="22"/>
      <w:lang w:val="en-US" w:eastAsia="en-US" w:bidi="ar-SA"/>
    </w:rPr>
  </w:style>
  <w:style w:type="character" w:customStyle="1" w:styleId="HeaderChar">
    <w:name w:val="Header Char"/>
    <w:link w:val="Header"/>
    <w:uiPriority w:val="99"/>
    <w:rsid w:val="00452E84"/>
    <w:rPr>
      <w:sz w:val="24"/>
      <w:szCs w:val="24"/>
    </w:rPr>
  </w:style>
  <w:style w:type="character" w:customStyle="1" w:styleId="FooterChar">
    <w:name w:val="Footer Char"/>
    <w:link w:val="Footer"/>
    <w:uiPriority w:val="99"/>
    <w:rsid w:val="00452E84"/>
    <w:rPr>
      <w:sz w:val="24"/>
      <w:szCs w:val="24"/>
    </w:rPr>
  </w:style>
  <w:style w:type="character" w:styleId="PageNumber">
    <w:name w:val="page number"/>
    <w:basedOn w:val="DefaultParagraphFont"/>
    <w:uiPriority w:val="99"/>
    <w:semiHidden/>
    <w:unhideWhenUsed/>
    <w:rsid w:val="009E17EB"/>
  </w:style>
  <w:style w:type="character" w:styleId="Strong">
    <w:name w:val="Strong"/>
    <w:uiPriority w:val="22"/>
    <w:qFormat/>
    <w:rsid w:val="00355BEC"/>
    <w:rPr>
      <w:b/>
      <w:bCs/>
    </w:rPr>
  </w:style>
  <w:style w:type="character" w:customStyle="1" w:styleId="apple-style-span">
    <w:name w:val="apple-style-span"/>
    <w:rsid w:val="00D53C8B"/>
  </w:style>
  <w:style w:type="character" w:customStyle="1" w:styleId="apple-converted-space">
    <w:name w:val="apple-converted-space"/>
    <w:rsid w:val="00D53C8B"/>
  </w:style>
  <w:style w:type="character" w:customStyle="1" w:styleId="il">
    <w:name w:val="il"/>
    <w:rsid w:val="00D53C8B"/>
  </w:style>
  <w:style w:type="paragraph" w:styleId="ListParagraph">
    <w:name w:val="List Paragraph"/>
    <w:basedOn w:val="Normal"/>
    <w:uiPriority w:val="34"/>
    <w:qFormat/>
    <w:rsid w:val="00631D37"/>
    <w:pPr>
      <w:numPr>
        <w:numId w:val="15"/>
      </w:numPr>
      <w:ind w:left="360"/>
      <w:contextualSpacing/>
    </w:pPr>
    <w:rPr>
      <w:b/>
      <w:sz w:val="22"/>
      <w:szCs w:val="22"/>
    </w:rPr>
  </w:style>
  <w:style w:type="character" w:styleId="Mention">
    <w:name w:val="Mention"/>
    <w:basedOn w:val="DefaultParagraphFont"/>
    <w:uiPriority w:val="99"/>
    <w:semiHidden/>
    <w:unhideWhenUsed/>
    <w:rsid w:val="00013D38"/>
    <w:rPr>
      <w:color w:val="2B579A"/>
      <w:shd w:val="clear" w:color="auto" w:fill="E6E6E6"/>
    </w:rPr>
  </w:style>
  <w:style w:type="character" w:styleId="UnresolvedMention">
    <w:name w:val="Unresolved Mention"/>
    <w:basedOn w:val="DefaultParagraphFont"/>
    <w:uiPriority w:val="99"/>
    <w:semiHidden/>
    <w:unhideWhenUsed/>
    <w:rsid w:val="00E306B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5046956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ow.ly/bfDb9" TargetMode="External"/><Relationship Id="rId18" Type="http://schemas.openxmlformats.org/officeDocument/2006/relationships/hyperlink" Target="https://docs.google.com/viewer?a=v&amp;pid=sites&amp;srcid=ZGVmYXVsdGRvbWFpbnxiZGRjMjAxNHxneDoyODgxYjVjZjg1M2M5YmM3" TargetMode="External"/><Relationship Id="rId26" Type="http://schemas.openxmlformats.org/officeDocument/2006/relationships/hyperlink" Target="http://www.april16archive.org/items/show/86" TargetMode="External"/><Relationship Id="rId3" Type="http://schemas.openxmlformats.org/officeDocument/2006/relationships/settings" Target="settings.xml"/><Relationship Id="rId21" Type="http://schemas.openxmlformats.org/officeDocument/2006/relationships/hyperlink" Target="http://ow.ly/Oj9D306W3N7" TargetMode="External"/><Relationship Id="rId34" Type="http://schemas.openxmlformats.org/officeDocument/2006/relationships/theme" Target="theme/theme1.xml"/><Relationship Id="rId7" Type="http://schemas.openxmlformats.org/officeDocument/2006/relationships/hyperlink" Target="mailto:tcaruso2@gmail.com" TargetMode="External"/><Relationship Id="rId12" Type="http://schemas.openxmlformats.org/officeDocument/2006/relationships/hyperlink" Target="http://ow.ly/bfD7f" TargetMode="External"/><Relationship Id="rId17" Type="http://schemas.openxmlformats.org/officeDocument/2006/relationships/hyperlink" Target="http://ow.ly/qDFJv" TargetMode="External"/><Relationship Id="rId25" Type="http://schemas.openxmlformats.org/officeDocument/2006/relationships/hyperlink" Target="http://ow.ly/ZoPr306W4gM" TargetMode="External"/><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ow.ly/FIEB306W3ra" TargetMode="External"/><Relationship Id="rId20" Type="http://schemas.openxmlformats.org/officeDocument/2006/relationships/hyperlink" Target="https://www.sciencedirect.com/science/article/abs/pii/S0010482514002960" TargetMode="External"/><Relationship Id="rId29" Type="http://schemas.openxmlformats.org/officeDocument/2006/relationships/hyperlink" Target="http://tpcaruso.com"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ow.ly/a8qr306W2Du" TargetMode="External"/><Relationship Id="rId24" Type="http://schemas.openxmlformats.org/officeDocument/2006/relationships/hyperlink" Target="http://www.nitrd.gov/nitrdgroups/index.php?title=White_House_Big_Data_Partners_Workshop" TargetMode="External"/><Relationship Id="rId32"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hyperlink" Target="http://ow.ly/bfE90" TargetMode="External"/><Relationship Id="rId23" Type="http://schemas.openxmlformats.org/officeDocument/2006/relationships/hyperlink" Target="http://ow.ly/oOyLX" TargetMode="External"/><Relationship Id="rId28" Type="http://schemas.openxmlformats.org/officeDocument/2006/relationships/hyperlink" Target="http://twitter.com/" TargetMode="External"/><Relationship Id="rId10" Type="http://schemas.openxmlformats.org/officeDocument/2006/relationships/hyperlink" Target="http://medline.cos.com/cgi-bin/getRec?79132426" TargetMode="External"/><Relationship Id="rId19" Type="http://schemas.openxmlformats.org/officeDocument/2006/relationships/hyperlink" Target="http://ieeexplore.ieee.org/document/7004209/?reload=true" TargetMode="External"/><Relationship Id="rId31"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ow.ly/bfD3j" TargetMode="External"/><Relationship Id="rId14" Type="http://schemas.openxmlformats.org/officeDocument/2006/relationships/hyperlink" Target="http://ow.ly/bfE3Y" TargetMode="External"/><Relationship Id="rId22" Type="http://schemas.openxmlformats.org/officeDocument/2006/relationships/hyperlink" Target="http://ow.ly/oMF3n" TargetMode="External"/><Relationship Id="rId27" Type="http://schemas.openxmlformats.org/officeDocument/2006/relationships/hyperlink" Target="http://ow.ly/bfELm" TargetMode="External"/><Relationship Id="rId30" Type="http://schemas.openxmlformats.org/officeDocument/2006/relationships/header" Target="header1.xml"/><Relationship Id="rId8" Type="http://schemas.openxmlformats.org/officeDocument/2006/relationships/hyperlink" Target="https://www.dhs.gov/science-and-technology/national-bio-and-agro-defense-facility" TargetMode="External"/></Relationships>
</file>

<file path=word/_rels/header1.xml.rels><?xml version="1.0" encoding="UTF-8" standalone="yes"?>
<Relationships xmlns="http://schemas.openxmlformats.org/package/2006/relationships"><Relationship Id="rId1" Type="http://schemas.openxmlformats.org/officeDocument/2006/relationships/hyperlink" Target="mailto:tcaruso@unc.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1275</TotalTime>
  <Pages>14</Pages>
  <Words>8175</Words>
  <Characters>46598</Characters>
  <Application>Microsoft Office Word</Application>
  <DocSecurity>0</DocSecurity>
  <Lines>388</Lines>
  <Paragraphs>109</Paragraphs>
  <ScaleCrop>false</ScaleCrop>
  <HeadingPairs>
    <vt:vector size="2" baseType="variant">
      <vt:variant>
        <vt:lpstr>Title</vt:lpstr>
      </vt:variant>
      <vt:variant>
        <vt:i4>1</vt:i4>
      </vt:variant>
    </vt:vector>
  </HeadingPairs>
  <TitlesOfParts>
    <vt:vector size="1" baseType="lpstr">
      <vt:lpstr>THOMAS P</vt:lpstr>
    </vt:vector>
  </TitlesOfParts>
  <Company>Best Impression</Company>
  <LinksUpToDate>false</LinksUpToDate>
  <CharactersWithSpaces>54664</CharactersWithSpaces>
  <SharedDoc>false</SharedDoc>
  <HLinks>
    <vt:vector size="18" baseType="variant">
      <vt:variant>
        <vt:i4>5439500</vt:i4>
      </vt:variant>
      <vt:variant>
        <vt:i4>3</vt:i4>
      </vt:variant>
      <vt:variant>
        <vt:i4>0</vt:i4>
      </vt:variant>
      <vt:variant>
        <vt:i4>5</vt:i4>
      </vt:variant>
      <vt:variant>
        <vt:lpwstr>http://tpcaruso.com/</vt:lpwstr>
      </vt:variant>
      <vt:variant>
        <vt:lpwstr/>
      </vt:variant>
      <vt:variant>
        <vt:i4>6815763</vt:i4>
      </vt:variant>
      <vt:variant>
        <vt:i4>0</vt:i4>
      </vt:variant>
      <vt:variant>
        <vt:i4>0</vt:i4>
      </vt:variant>
      <vt:variant>
        <vt:i4>5</vt:i4>
      </vt:variant>
      <vt:variant>
        <vt:lpwstr>mailto:tcaruso2@gmail.com</vt:lpwstr>
      </vt:variant>
      <vt:variant>
        <vt:lpwstr/>
      </vt:variant>
      <vt:variant>
        <vt:i4>7012428</vt:i4>
      </vt:variant>
      <vt:variant>
        <vt:i4>0</vt:i4>
      </vt:variant>
      <vt:variant>
        <vt:i4>0</vt:i4>
      </vt:variant>
      <vt:variant>
        <vt:i4>5</vt:i4>
      </vt:variant>
      <vt:variant>
        <vt:lpwstr>mailto:tcaruso@unc.edu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THOMAS P</dc:title>
  <dc:subject/>
  <dc:creator>Louise Kursmark</dc:creator>
  <cp:keywords/>
  <cp:lastModifiedBy>Tom Caruso</cp:lastModifiedBy>
  <cp:revision>9</cp:revision>
  <cp:lastPrinted>2016-11-22T21:15:00Z</cp:lastPrinted>
  <dcterms:created xsi:type="dcterms:W3CDTF">2021-04-30T20:03:00Z</dcterms:created>
  <dcterms:modified xsi:type="dcterms:W3CDTF">2025-07-31T04:49:00Z</dcterms:modified>
</cp:coreProperties>
</file>